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3FC" w:rsidRPr="004653FC" w:rsidRDefault="004653FC" w:rsidP="007401C8">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4653FC">
        <w:rPr>
          <w:rFonts w:ascii="Times New Roman" w:eastAsia="Times New Roman" w:hAnsi="Times New Roman" w:cs="Times New Roman"/>
          <w:kern w:val="0"/>
          <w:sz w:val="24"/>
          <w:szCs w:val="24"/>
          <w:lang w:eastAsia="ru-RU"/>
        </w:rPr>
        <w:t>МИНИСТЕРСТВО КУЛЬТУРЫ РОССИЙСКОЙ ФЕДЕРАЦИИ</w:t>
      </w:r>
    </w:p>
    <w:p w:rsidR="004653FC" w:rsidRPr="004653FC" w:rsidRDefault="00F32549" w:rsidP="007401C8">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Pr>
          <w:rFonts w:ascii="Times New Roman" w:eastAsia="Times New Roman" w:hAnsi="Times New Roman" w:cs="Times New Roman"/>
          <w:spacing w:val="-2"/>
          <w:kern w:val="0"/>
          <w:sz w:val="24"/>
          <w:szCs w:val="24"/>
          <w:lang w:eastAsia="ru-RU"/>
        </w:rPr>
        <w:t>ФГБОУ ВО «</w:t>
      </w:r>
      <w:r w:rsidR="004653FC" w:rsidRPr="004653FC">
        <w:rPr>
          <w:rFonts w:ascii="Times New Roman" w:eastAsia="Times New Roman" w:hAnsi="Times New Roman" w:cs="Times New Roman"/>
          <w:spacing w:val="-2"/>
          <w:kern w:val="0"/>
          <w:sz w:val="24"/>
          <w:szCs w:val="24"/>
          <w:lang w:eastAsia="ru-RU"/>
        </w:rPr>
        <w:t>Кемеровский государственный институт культуры</w:t>
      </w:r>
      <w:r>
        <w:rPr>
          <w:rFonts w:ascii="Times New Roman" w:eastAsia="Times New Roman" w:hAnsi="Times New Roman" w:cs="Times New Roman"/>
          <w:spacing w:val="-2"/>
          <w:kern w:val="0"/>
          <w:sz w:val="24"/>
          <w:szCs w:val="24"/>
          <w:lang w:eastAsia="ru-RU"/>
        </w:rPr>
        <w:t>»</w:t>
      </w:r>
    </w:p>
    <w:p w:rsidR="004653FC" w:rsidRPr="004653FC" w:rsidRDefault="004653FC" w:rsidP="007401C8">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sidRPr="004653FC">
        <w:rPr>
          <w:rFonts w:ascii="Times New Roman" w:eastAsia="Times New Roman" w:hAnsi="Times New Roman" w:cs="Times New Roman"/>
          <w:spacing w:val="-2"/>
          <w:kern w:val="0"/>
          <w:sz w:val="24"/>
          <w:szCs w:val="24"/>
          <w:lang w:eastAsia="ru-RU"/>
        </w:rPr>
        <w:t>Факультет хореографии</w:t>
      </w:r>
    </w:p>
    <w:p w:rsidR="004653FC" w:rsidRPr="004653FC" w:rsidRDefault="004653FC" w:rsidP="007401C8">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sidRPr="004653FC">
        <w:rPr>
          <w:rFonts w:ascii="Times New Roman" w:eastAsia="Times New Roman" w:hAnsi="Times New Roman" w:cs="Times New Roman"/>
          <w:spacing w:val="-2"/>
          <w:kern w:val="0"/>
          <w:sz w:val="24"/>
          <w:szCs w:val="24"/>
          <w:lang w:eastAsia="ru-RU"/>
        </w:rPr>
        <w:t xml:space="preserve">Кафедра </w:t>
      </w:r>
      <w:r w:rsidR="00E37433">
        <w:rPr>
          <w:rFonts w:ascii="Times New Roman" w:eastAsia="Times New Roman" w:hAnsi="Times New Roman" w:cs="Times New Roman"/>
          <w:spacing w:val="-2"/>
          <w:kern w:val="0"/>
          <w:sz w:val="24"/>
          <w:szCs w:val="24"/>
          <w:lang w:eastAsia="ru-RU"/>
        </w:rPr>
        <w:t>народного танца</w:t>
      </w:r>
    </w:p>
    <w:p w:rsidR="004653FC" w:rsidRPr="004653FC"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4653FC">
      <w:pPr>
        <w:widowControl w:val="0"/>
        <w:tabs>
          <w:tab w:val="left" w:pos="5670"/>
        </w:tabs>
        <w:spacing w:after="0" w:line="360" w:lineRule="auto"/>
        <w:ind w:left="5670" w:hanging="567"/>
        <w:jc w:val="both"/>
        <w:rPr>
          <w:rFonts w:ascii="Times New Roman" w:eastAsia="Times New Roman" w:hAnsi="Times New Roman" w:cs="Times New Roman"/>
          <w:kern w:val="0"/>
          <w:sz w:val="24"/>
          <w:szCs w:val="24"/>
          <w:lang w:eastAsia="ru-RU"/>
        </w:rPr>
      </w:pPr>
    </w:p>
    <w:p w:rsidR="004653FC" w:rsidRPr="004653FC" w:rsidRDefault="004653FC" w:rsidP="004653FC">
      <w:pPr>
        <w:widowControl w:val="0"/>
        <w:tabs>
          <w:tab w:val="left" w:pos="5670"/>
        </w:tabs>
        <w:spacing w:after="0" w:line="360" w:lineRule="auto"/>
        <w:jc w:val="both"/>
        <w:rPr>
          <w:rFonts w:ascii="Times New Roman" w:eastAsia="Times New Roman" w:hAnsi="Times New Roman" w:cs="Times New Roman"/>
          <w:kern w:val="0"/>
          <w:sz w:val="24"/>
          <w:szCs w:val="24"/>
          <w:lang w:eastAsia="ru-RU"/>
        </w:rPr>
      </w:pPr>
    </w:p>
    <w:p w:rsidR="004653FC" w:rsidRDefault="004653FC" w:rsidP="004653FC">
      <w:pPr>
        <w:widowControl w:val="0"/>
        <w:shd w:val="clear" w:color="auto" w:fill="FFFFFF"/>
        <w:spacing w:after="0" w:line="360" w:lineRule="auto"/>
        <w:ind w:firstLine="400"/>
        <w:jc w:val="center"/>
        <w:rPr>
          <w:rFonts w:ascii="Times New Roman" w:eastAsia="Times New Roman" w:hAnsi="Times New Roman" w:cs="Times New Roman"/>
          <w:b/>
          <w:kern w:val="0"/>
          <w:sz w:val="24"/>
          <w:szCs w:val="24"/>
          <w:lang w:eastAsia="ru-RU"/>
        </w:rPr>
      </w:pPr>
    </w:p>
    <w:p w:rsidR="00F32549" w:rsidRDefault="00F32549" w:rsidP="004653FC">
      <w:pPr>
        <w:widowControl w:val="0"/>
        <w:shd w:val="clear" w:color="auto" w:fill="FFFFFF"/>
        <w:spacing w:after="0" w:line="360" w:lineRule="auto"/>
        <w:ind w:firstLine="400"/>
        <w:jc w:val="center"/>
        <w:rPr>
          <w:rFonts w:ascii="Times New Roman" w:eastAsia="Times New Roman" w:hAnsi="Times New Roman" w:cs="Times New Roman"/>
          <w:b/>
          <w:kern w:val="0"/>
          <w:sz w:val="24"/>
          <w:szCs w:val="24"/>
          <w:lang w:eastAsia="ru-RU"/>
        </w:rPr>
      </w:pPr>
    </w:p>
    <w:p w:rsidR="00F32549" w:rsidRPr="004653FC" w:rsidRDefault="00F32549" w:rsidP="004653FC">
      <w:pPr>
        <w:widowControl w:val="0"/>
        <w:shd w:val="clear" w:color="auto" w:fill="FFFFFF"/>
        <w:spacing w:after="0" w:line="360" w:lineRule="auto"/>
        <w:ind w:firstLine="400"/>
        <w:jc w:val="center"/>
        <w:rPr>
          <w:rFonts w:ascii="Times New Roman" w:eastAsia="Times New Roman" w:hAnsi="Times New Roman" w:cs="Times New Roman"/>
          <w:b/>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iCs/>
          <w:kern w:val="0"/>
          <w:sz w:val="24"/>
          <w:szCs w:val="24"/>
          <w:lang w:eastAsia="ru-RU"/>
        </w:rPr>
      </w:pPr>
      <w:r w:rsidRPr="00F32549">
        <w:rPr>
          <w:rFonts w:ascii="Times New Roman" w:eastAsia="Times New Roman" w:hAnsi="Times New Roman" w:cs="Times New Roman"/>
          <w:b/>
          <w:kern w:val="0"/>
          <w:sz w:val="24"/>
          <w:szCs w:val="24"/>
          <w:lang w:eastAsia="ru-RU"/>
        </w:rPr>
        <w:t>ТЕОРИЯ И МЕТОДИКА ПРЕПОДАВАНИЯ ПРОФЕССИОНАЛЬНЫХ ДИСЦИПЛИН:</w:t>
      </w:r>
      <w:r w:rsidR="00AC5500">
        <w:rPr>
          <w:rFonts w:ascii="Times New Roman" w:eastAsia="Times New Roman" w:hAnsi="Times New Roman" w:cs="Times New Roman"/>
          <w:b/>
          <w:kern w:val="0"/>
          <w:sz w:val="24"/>
          <w:szCs w:val="24"/>
          <w:lang w:eastAsia="ru-RU"/>
        </w:rPr>
        <w:t xml:space="preserve"> </w:t>
      </w:r>
      <w:r w:rsidR="00AC5500">
        <w:rPr>
          <w:rFonts w:ascii="Times New Roman" w:eastAsia="Times New Roman" w:hAnsi="Times New Roman" w:cs="Times New Roman"/>
          <w:b/>
          <w:iCs/>
          <w:kern w:val="0"/>
          <w:sz w:val="24"/>
          <w:szCs w:val="24"/>
          <w:lang w:eastAsia="ru-RU"/>
        </w:rPr>
        <w:t>РУССКИЙ</w:t>
      </w:r>
      <w:r w:rsidR="00AC5500" w:rsidRPr="00AC5500">
        <w:rPr>
          <w:rFonts w:ascii="Times New Roman" w:eastAsia="Times New Roman" w:hAnsi="Times New Roman" w:cs="Times New Roman"/>
          <w:b/>
          <w:iCs/>
          <w:kern w:val="0"/>
          <w:sz w:val="24"/>
          <w:szCs w:val="24"/>
          <w:lang w:eastAsia="ru-RU"/>
        </w:rPr>
        <w:t xml:space="preserve"> </w:t>
      </w:r>
      <w:r w:rsidR="00AC5500" w:rsidRPr="00F32549">
        <w:rPr>
          <w:rFonts w:ascii="Times New Roman" w:eastAsia="Times New Roman" w:hAnsi="Times New Roman" w:cs="Times New Roman"/>
          <w:b/>
          <w:iCs/>
          <w:kern w:val="0"/>
          <w:sz w:val="24"/>
          <w:szCs w:val="24"/>
          <w:lang w:eastAsia="ru-RU"/>
        </w:rPr>
        <w:t>ТАНЕЦ</w:t>
      </w:r>
    </w:p>
    <w:p w:rsidR="004653FC" w:rsidRPr="00F32549" w:rsidRDefault="004653FC" w:rsidP="00F32549">
      <w:pPr>
        <w:widowControl w:val="0"/>
        <w:tabs>
          <w:tab w:val="left" w:pos="5670"/>
        </w:tabs>
        <w:spacing w:after="0" w:line="276" w:lineRule="auto"/>
        <w:ind w:left="5670" w:hanging="567"/>
        <w:jc w:val="both"/>
        <w:rPr>
          <w:rFonts w:ascii="Times New Roman" w:eastAsia="Times New Roman" w:hAnsi="Times New Roman" w:cs="Times New Roman"/>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Рабочая программа дисциплины (модуля)</w:t>
      </w:r>
    </w:p>
    <w:p w:rsidR="004653FC" w:rsidRPr="00F32549" w:rsidRDefault="004653FC" w:rsidP="00F32549">
      <w:pPr>
        <w:widowControl w:val="0"/>
        <w:spacing w:after="0" w:line="276" w:lineRule="auto"/>
        <w:rPr>
          <w:rFonts w:ascii="Times New Roman" w:eastAsia="Times New Roman" w:hAnsi="Times New Roman" w:cs="Times New Roman"/>
          <w:b/>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Направ</w:t>
      </w:r>
      <w:r w:rsidR="007401C8">
        <w:rPr>
          <w:rFonts w:ascii="Times New Roman" w:eastAsia="Times New Roman" w:hAnsi="Times New Roman" w:cs="Times New Roman"/>
          <w:b/>
          <w:kern w:val="0"/>
          <w:sz w:val="24"/>
          <w:szCs w:val="24"/>
          <w:lang w:eastAsia="ru-RU"/>
        </w:rPr>
        <w:t>ление подготовки</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52.04.01 «Хореографическое искусство»</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Пр</w:t>
      </w:r>
      <w:r w:rsidR="007401C8">
        <w:rPr>
          <w:rFonts w:ascii="Times New Roman" w:eastAsia="Times New Roman" w:hAnsi="Times New Roman" w:cs="Times New Roman"/>
          <w:b/>
          <w:kern w:val="0"/>
          <w:sz w:val="24"/>
          <w:szCs w:val="24"/>
          <w:lang w:eastAsia="ru-RU"/>
        </w:rPr>
        <w:t>офиль подготовки</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«Искусство хореографа»</w:t>
      </w:r>
    </w:p>
    <w:p w:rsidR="004653FC" w:rsidRPr="00F32549" w:rsidRDefault="004653FC" w:rsidP="00F32549">
      <w:pPr>
        <w:widowControl w:val="0"/>
        <w:spacing w:after="0" w:line="276" w:lineRule="auto"/>
        <w:rPr>
          <w:rFonts w:ascii="Times New Roman" w:eastAsia="Times New Roman" w:hAnsi="Times New Roman" w:cs="Times New Roman"/>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Квалификация (степень) выпускника</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xml:space="preserve">Магистр </w:t>
      </w:r>
    </w:p>
    <w:p w:rsidR="004653FC" w:rsidRPr="00F32549" w:rsidRDefault="004653FC" w:rsidP="00F32549">
      <w:pPr>
        <w:widowControl w:val="0"/>
        <w:spacing w:after="0" w:line="276" w:lineRule="auto"/>
        <w:rPr>
          <w:rFonts w:ascii="Times New Roman" w:eastAsia="Times New Roman" w:hAnsi="Times New Roman" w:cs="Times New Roman"/>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Форма обучения</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Очная, заочная</w:t>
      </w: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4653FC" w:rsidRPr="00F32549"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4653FC" w:rsidRPr="00F32549" w:rsidRDefault="004653FC" w:rsidP="00F32549">
      <w:pPr>
        <w:widowControl w:val="0"/>
        <w:spacing w:after="0" w:line="276" w:lineRule="auto"/>
        <w:rPr>
          <w:rFonts w:ascii="Times New Roman" w:eastAsia="Times New Roman" w:hAnsi="Times New Roman" w:cs="Times New Roman"/>
          <w:b/>
          <w:kern w:val="0"/>
          <w:sz w:val="24"/>
          <w:szCs w:val="24"/>
          <w:lang w:eastAsia="ru-RU"/>
        </w:rPr>
      </w:pPr>
    </w:p>
    <w:p w:rsidR="004653FC" w:rsidRDefault="004653FC"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F32549" w:rsidRPr="00F32549" w:rsidRDefault="00F32549" w:rsidP="00F32549">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4653FC" w:rsidRPr="00F32549" w:rsidRDefault="004653FC" w:rsidP="00F32549">
      <w:pPr>
        <w:widowControl w:val="0"/>
        <w:shd w:val="clear" w:color="auto" w:fill="FFFFFF"/>
        <w:spacing w:after="0" w:line="276" w:lineRule="auto"/>
        <w:ind w:firstLine="400"/>
        <w:jc w:val="center"/>
        <w:rPr>
          <w:rFonts w:ascii="Times New Roman" w:eastAsia="Times New Roman" w:hAnsi="Times New Roman" w:cs="Times New Roman"/>
          <w:kern w:val="0"/>
          <w:sz w:val="24"/>
          <w:szCs w:val="24"/>
          <w:lang w:eastAsia="ru-RU"/>
        </w:rPr>
        <w:sectPr w:rsidR="004653FC" w:rsidRPr="00F32549" w:rsidSect="004653FC">
          <w:footerReference w:type="even" r:id="rId7"/>
          <w:footerReference w:type="default" r:id="rId8"/>
          <w:pgSz w:w="11909" w:h="16834"/>
          <w:pgMar w:top="993" w:right="1418" w:bottom="1134" w:left="1701" w:header="720" w:footer="720" w:gutter="0"/>
          <w:cols w:space="60"/>
          <w:noEndnote/>
          <w:titlePg/>
          <w:docGrid w:linePitch="272"/>
        </w:sectPr>
      </w:pPr>
      <w:r w:rsidRPr="00F32549">
        <w:rPr>
          <w:rFonts w:ascii="Times New Roman" w:eastAsia="Times New Roman" w:hAnsi="Times New Roman" w:cs="Times New Roman"/>
          <w:kern w:val="0"/>
          <w:sz w:val="24"/>
          <w:szCs w:val="24"/>
          <w:lang w:eastAsia="ru-RU"/>
        </w:rPr>
        <w:t>Кемерово</w:t>
      </w:r>
    </w:p>
    <w:p w:rsidR="004653FC" w:rsidRPr="004653FC" w:rsidRDefault="004653FC"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r w:rsidRPr="004653FC">
        <w:rPr>
          <w:rFonts w:ascii="Times New Roman" w:eastAsia="Times New Roman" w:hAnsi="Times New Roman" w:cs="Times New Roman"/>
          <w:kern w:val="0"/>
          <w:sz w:val="24"/>
          <w:szCs w:val="24"/>
          <w:lang w:eastAsia="ru-RU"/>
        </w:rPr>
        <w:lastRenderedPageBreak/>
        <w:t xml:space="preserve">Рабочая программа дисциплины (модуля) составлена в соответствии с требованиями ФГОС ВО по направлению подготовки 52.04.01 «Хореографическое искусство», </w:t>
      </w:r>
      <w:r>
        <w:rPr>
          <w:rFonts w:ascii="Times New Roman" w:eastAsia="Times New Roman" w:hAnsi="Times New Roman" w:cs="Times New Roman"/>
          <w:kern w:val="0"/>
          <w:sz w:val="24"/>
          <w:szCs w:val="24"/>
          <w:lang w:eastAsia="ru-RU"/>
        </w:rPr>
        <w:t xml:space="preserve">профиль «Искусство хореографа», </w:t>
      </w:r>
      <w:r w:rsidRPr="004653FC">
        <w:rPr>
          <w:rFonts w:ascii="Times New Roman" w:eastAsia="Times New Roman" w:hAnsi="Times New Roman" w:cs="Times New Roman"/>
          <w:kern w:val="0"/>
          <w:sz w:val="24"/>
          <w:szCs w:val="24"/>
          <w:lang w:eastAsia="ru-RU"/>
        </w:rPr>
        <w:t>квалификация (степень) выпускника магистр.</w:t>
      </w:r>
    </w:p>
    <w:p w:rsidR="004653FC" w:rsidRPr="004653FC" w:rsidRDefault="004653FC" w:rsidP="002A6E92">
      <w:pPr>
        <w:widowControl w:val="0"/>
        <w:spacing w:after="0" w:line="276" w:lineRule="auto"/>
        <w:ind w:firstLine="400"/>
        <w:jc w:val="both"/>
        <w:rPr>
          <w:rFonts w:ascii="Times New Roman" w:eastAsia="Times New Roman" w:hAnsi="Times New Roman" w:cs="Times New Roman"/>
          <w:i/>
          <w:kern w:val="0"/>
          <w:sz w:val="24"/>
          <w:szCs w:val="24"/>
          <w:lang w:eastAsia="ru-RU"/>
        </w:rPr>
      </w:pP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4653FC">
        <w:rPr>
          <w:rFonts w:ascii="Times New Roman" w:eastAsia="Times New Roman" w:hAnsi="Times New Roman" w:cs="Times New Roman"/>
          <w:spacing w:val="-2"/>
          <w:kern w:val="0"/>
          <w:sz w:val="24"/>
          <w:szCs w:val="24"/>
          <w:lang w:eastAsia="ru-RU"/>
        </w:rPr>
        <w:t xml:space="preserve">Утверждена (переутверждена) на заседании Совета факультета </w:t>
      </w:r>
      <w:r w:rsidRPr="004653FC">
        <w:rPr>
          <w:rFonts w:ascii="Times New Roman" w:eastAsia="Times New Roman" w:hAnsi="Times New Roman" w:cs="Times New Roman"/>
          <w:kern w:val="0"/>
          <w:sz w:val="24"/>
          <w:szCs w:val="24"/>
          <w:lang w:eastAsia="ru-RU"/>
        </w:rPr>
        <w:t xml:space="preserve">и рекомендована к </w:t>
      </w:r>
      <w:r w:rsidRPr="004653FC">
        <w:rPr>
          <w:rFonts w:ascii="Times New Roman" w:eastAsia="MS Mincho" w:hAnsi="Times New Roman" w:cs="Times New Roman"/>
          <w:kern w:val="0"/>
          <w:sz w:val="24"/>
          <w:szCs w:val="24"/>
          <w:lang w:eastAsia="ja-JP"/>
        </w:rPr>
        <w:t xml:space="preserve">размещению </w:t>
      </w:r>
      <w:r w:rsidRPr="004653FC">
        <w:rPr>
          <w:rFonts w:ascii="Times New Roman" w:eastAsia="Times New Roman" w:hAnsi="Times New Roman" w:cs="Times New Roman"/>
          <w:bCs/>
          <w:kern w:val="0"/>
          <w:sz w:val="24"/>
          <w:szCs w:val="24"/>
          <w:lang w:eastAsia="ru-RU"/>
        </w:rPr>
        <w:t xml:space="preserve">на сайте Кемеровского государственного института культуры </w:t>
      </w:r>
      <w:r w:rsidRPr="004653FC">
        <w:rPr>
          <w:rFonts w:ascii="Times New Roman" w:eastAsia="Times New Roman" w:hAnsi="Times New Roman" w:cs="Times New Roman"/>
          <w:kern w:val="0"/>
          <w:sz w:val="24"/>
          <w:szCs w:val="24"/>
          <w:lang w:eastAsia="ru-RU"/>
        </w:rPr>
        <w:t>«</w:t>
      </w:r>
      <w:r w:rsidRPr="004653FC">
        <w:rPr>
          <w:rFonts w:ascii="Times New Roman" w:eastAsia="Times New Roman" w:hAnsi="Times New Roman" w:cs="Times New Roman"/>
          <w:bCs/>
          <w:kern w:val="0"/>
          <w:sz w:val="24"/>
          <w:szCs w:val="24"/>
          <w:lang w:eastAsia="ru-RU"/>
        </w:rPr>
        <w:t>Электронная образовательная среда КемГИК</w:t>
      </w:r>
      <w:r w:rsidRPr="004653FC">
        <w:rPr>
          <w:rFonts w:ascii="Times New Roman" w:eastAsia="Times New Roman" w:hAnsi="Times New Roman" w:cs="Times New Roman"/>
          <w:kern w:val="0"/>
          <w:sz w:val="24"/>
          <w:szCs w:val="24"/>
          <w:lang w:eastAsia="ru-RU"/>
        </w:rPr>
        <w:t xml:space="preserve">» по </w:t>
      </w:r>
      <w:r w:rsidRPr="004653FC">
        <w:rPr>
          <w:rFonts w:ascii="Times New Roman" w:eastAsia="Times New Roman" w:hAnsi="Times New Roman" w:cs="Times New Roman"/>
          <w:kern w:val="0"/>
          <w:sz w:val="24"/>
          <w:szCs w:val="24"/>
          <w:lang w:val="en-US" w:eastAsia="ru-RU"/>
        </w:rPr>
        <w:t>web</w:t>
      </w:r>
      <w:r w:rsidRPr="004653FC">
        <w:rPr>
          <w:rFonts w:ascii="Times New Roman" w:eastAsia="Times New Roman" w:hAnsi="Times New Roman" w:cs="Times New Roman"/>
          <w:kern w:val="0"/>
          <w:sz w:val="24"/>
          <w:szCs w:val="24"/>
          <w:lang w:eastAsia="ru-RU"/>
        </w:rPr>
        <w:t xml:space="preserve">-адресу http://edu.kemguki.ru/  </w:t>
      </w:r>
      <w:r w:rsidR="000F52CB">
        <w:rPr>
          <w:rFonts w:ascii="Times New Roman" w:eastAsia="Times New Roman" w:hAnsi="Times New Roman" w:cs="Times New Roman"/>
          <w:i/>
          <w:kern w:val="0"/>
          <w:sz w:val="24"/>
          <w:szCs w:val="24"/>
          <w:u w:val="single"/>
          <w:lang w:eastAsia="ru-RU"/>
        </w:rPr>
        <w:t>«___23__» _05</w:t>
      </w:r>
      <w:r w:rsidRPr="004653FC">
        <w:rPr>
          <w:rFonts w:ascii="Times New Roman" w:eastAsia="Times New Roman" w:hAnsi="Times New Roman" w:cs="Times New Roman"/>
          <w:i/>
          <w:kern w:val="0"/>
          <w:sz w:val="24"/>
          <w:szCs w:val="24"/>
          <w:u w:val="single"/>
          <w:lang w:eastAsia="ru-RU"/>
        </w:rPr>
        <w:t>.22 г.</w:t>
      </w:r>
      <w:r w:rsidRPr="004653FC">
        <w:rPr>
          <w:rFonts w:ascii="Times New Roman" w:eastAsia="Times New Roman" w:hAnsi="Times New Roman" w:cs="Times New Roman"/>
          <w:kern w:val="0"/>
          <w:sz w:val="24"/>
          <w:szCs w:val="24"/>
          <w:lang w:eastAsia="ru-RU"/>
        </w:rPr>
        <w:t>, протокол № 1</w:t>
      </w:r>
      <w:r w:rsidR="000F52CB">
        <w:rPr>
          <w:rFonts w:ascii="Times New Roman" w:eastAsia="Times New Roman" w:hAnsi="Times New Roman" w:cs="Times New Roman"/>
          <w:kern w:val="0"/>
          <w:sz w:val="24"/>
          <w:szCs w:val="24"/>
          <w:lang w:eastAsia="ru-RU"/>
        </w:rPr>
        <w:t>0</w:t>
      </w:r>
      <w:r w:rsidRPr="004653FC">
        <w:rPr>
          <w:rFonts w:ascii="Times New Roman" w:eastAsia="Times New Roman" w:hAnsi="Times New Roman" w:cs="Times New Roman"/>
          <w:kern w:val="0"/>
          <w:sz w:val="24"/>
          <w:szCs w:val="24"/>
          <w:lang w:eastAsia="ru-RU"/>
        </w:rPr>
        <w:t>.</w:t>
      </w:r>
    </w:p>
    <w:p w:rsidR="004653FC" w:rsidRPr="004653FC" w:rsidRDefault="004653FC"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4653FC">
        <w:rPr>
          <w:rFonts w:ascii="Times New Roman" w:eastAsia="Times New Roman" w:hAnsi="Times New Roman" w:cs="Times New Roman"/>
          <w:kern w:val="0"/>
          <w:sz w:val="24"/>
          <w:szCs w:val="24"/>
          <w:lang w:eastAsia="ru-RU"/>
        </w:rPr>
        <w:t>Переутверждена на заседании кафедр</w:t>
      </w:r>
      <w:r>
        <w:rPr>
          <w:rFonts w:ascii="Times New Roman" w:eastAsia="Times New Roman" w:hAnsi="Times New Roman" w:cs="Times New Roman"/>
          <w:kern w:val="0"/>
          <w:sz w:val="24"/>
          <w:szCs w:val="24"/>
          <w:lang w:eastAsia="ru-RU"/>
        </w:rPr>
        <w:t>ы народного танца</w:t>
      </w:r>
      <w:r w:rsidR="000F52CB">
        <w:rPr>
          <w:rFonts w:ascii="Times New Roman" w:eastAsia="Times New Roman" w:hAnsi="Times New Roman" w:cs="Times New Roman"/>
          <w:kern w:val="0"/>
          <w:sz w:val="24"/>
          <w:szCs w:val="24"/>
          <w:lang w:eastAsia="ru-RU"/>
        </w:rPr>
        <w:t xml:space="preserve"> 17</w:t>
      </w:r>
      <w:r w:rsidRPr="004653FC">
        <w:rPr>
          <w:rFonts w:ascii="Times New Roman" w:eastAsia="Times New Roman" w:hAnsi="Times New Roman" w:cs="Times New Roman"/>
          <w:kern w:val="0"/>
          <w:sz w:val="24"/>
          <w:szCs w:val="24"/>
          <w:lang w:eastAsia="ru-RU"/>
        </w:rPr>
        <w:t>.05.2023 г., протокол №10</w:t>
      </w:r>
      <w:r w:rsidR="00BA4839">
        <w:rPr>
          <w:rFonts w:ascii="Times New Roman" w:eastAsia="Times New Roman" w:hAnsi="Times New Roman" w:cs="Times New Roman"/>
          <w:kern w:val="0"/>
          <w:sz w:val="24"/>
          <w:szCs w:val="24"/>
          <w:lang w:eastAsia="ru-RU"/>
        </w:rPr>
        <w:t>, 22.05.2024 г., протокол № 10</w:t>
      </w: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hd w:val="clear" w:color="auto" w:fill="FFFFFF"/>
        <w:spacing w:after="0" w:line="276" w:lineRule="auto"/>
        <w:jc w:val="both"/>
        <w:rPr>
          <w:rFonts w:ascii="Times New Roman" w:eastAsia="Times New Roman" w:hAnsi="Times New Roman" w:cs="Times New Roman"/>
          <w:b/>
          <w:bCs/>
          <w:i/>
          <w:iCs/>
          <w:kern w:val="0"/>
          <w:sz w:val="24"/>
          <w:szCs w:val="24"/>
          <w:u w:val="single"/>
          <w:lang w:eastAsia="ru-RU"/>
        </w:rPr>
      </w:pPr>
    </w:p>
    <w:p w:rsidR="002A6E92" w:rsidRPr="002A6E92" w:rsidRDefault="002A6E92" w:rsidP="002A6E92">
      <w:pPr>
        <w:widowControl w:val="0"/>
        <w:spacing w:after="0" w:line="276" w:lineRule="auto"/>
        <w:ind w:firstLine="708"/>
        <w:jc w:val="both"/>
        <w:rPr>
          <w:rFonts w:ascii="Times New Roman" w:eastAsia="Times New Roman" w:hAnsi="Times New Roman" w:cs="Times New Roman"/>
          <w:b/>
          <w:bCs/>
          <w:i/>
          <w:iCs/>
          <w:kern w:val="0"/>
          <w:sz w:val="24"/>
          <w:szCs w:val="24"/>
          <w:u w:val="single"/>
          <w:lang w:eastAsia="ru-RU"/>
        </w:rPr>
      </w:pPr>
    </w:p>
    <w:p w:rsidR="004653FC" w:rsidRPr="004653FC" w:rsidRDefault="004653FC" w:rsidP="002A6E92">
      <w:pPr>
        <w:widowControl w:val="0"/>
        <w:spacing w:after="0" w:line="276" w:lineRule="auto"/>
        <w:ind w:firstLine="708"/>
        <w:jc w:val="both"/>
        <w:rPr>
          <w:rFonts w:ascii="Times New Roman" w:eastAsia="Times New Roman" w:hAnsi="Times New Roman" w:cs="Times New Roman"/>
          <w:color w:val="000000"/>
          <w:kern w:val="0"/>
          <w:sz w:val="24"/>
          <w:szCs w:val="24"/>
          <w:lang w:eastAsia="ru-RU"/>
        </w:rPr>
      </w:pPr>
      <w:r w:rsidRPr="004653FC">
        <w:rPr>
          <w:rFonts w:ascii="Times New Roman" w:eastAsia="Times New Roman" w:hAnsi="Times New Roman" w:cs="Times New Roman"/>
          <w:color w:val="000000"/>
          <w:spacing w:val="-1"/>
          <w:kern w:val="0"/>
          <w:sz w:val="24"/>
          <w:szCs w:val="24"/>
          <w:lang w:eastAsia="ru-RU"/>
        </w:rPr>
        <w:t xml:space="preserve">Теория и методика преподавания профессиональных дисциплин: </w:t>
      </w:r>
      <w:r>
        <w:rPr>
          <w:rFonts w:ascii="Times New Roman" w:eastAsia="Times New Roman" w:hAnsi="Times New Roman" w:cs="Times New Roman"/>
          <w:color w:val="000000"/>
          <w:spacing w:val="-1"/>
          <w:kern w:val="0"/>
          <w:sz w:val="24"/>
          <w:szCs w:val="24"/>
          <w:lang w:eastAsia="ru-RU"/>
        </w:rPr>
        <w:t>русский</w:t>
      </w:r>
      <w:r w:rsidR="00AC5500">
        <w:rPr>
          <w:rFonts w:ascii="Times New Roman" w:eastAsia="Times New Roman" w:hAnsi="Times New Roman" w:cs="Times New Roman"/>
          <w:color w:val="000000"/>
          <w:spacing w:val="-1"/>
          <w:kern w:val="0"/>
          <w:sz w:val="24"/>
          <w:szCs w:val="24"/>
          <w:lang w:eastAsia="ru-RU"/>
        </w:rPr>
        <w:t xml:space="preserve"> </w:t>
      </w:r>
      <w:r w:rsidRPr="004653FC">
        <w:rPr>
          <w:rFonts w:ascii="Times New Roman" w:eastAsia="Times New Roman" w:hAnsi="Times New Roman" w:cs="Times New Roman"/>
          <w:color w:val="000000"/>
          <w:spacing w:val="-1"/>
          <w:kern w:val="0"/>
          <w:sz w:val="24"/>
          <w:szCs w:val="24"/>
          <w:lang w:eastAsia="ru-RU"/>
        </w:rPr>
        <w:t xml:space="preserve">танец </w:t>
      </w:r>
      <w:r w:rsidRPr="004653FC">
        <w:rPr>
          <w:rFonts w:ascii="Times New Roman" w:eastAsia="Times New Roman" w:hAnsi="Times New Roman" w:cs="Times New Roman"/>
          <w:color w:val="000000"/>
          <w:kern w:val="0"/>
          <w:sz w:val="24"/>
          <w:szCs w:val="24"/>
          <w:lang w:eastAsia="ru-RU"/>
        </w:rPr>
        <w:t>[Текст]: рабочая программа дисциплины по направлению подготовки</w:t>
      </w:r>
      <w:r w:rsidRPr="004653FC">
        <w:rPr>
          <w:rFonts w:ascii="Times New Roman" w:eastAsia="Times New Roman" w:hAnsi="Times New Roman" w:cs="Times New Roman"/>
          <w:kern w:val="0"/>
          <w:sz w:val="24"/>
          <w:szCs w:val="24"/>
          <w:lang w:eastAsia="ru-RU"/>
        </w:rPr>
        <w:t>52.04.01 «Хореографическое искусство</w:t>
      </w:r>
      <w:r w:rsidRPr="004653FC">
        <w:rPr>
          <w:rFonts w:ascii="Times New Roman" w:eastAsia="Times New Roman" w:hAnsi="Times New Roman" w:cs="Times New Roman"/>
          <w:color w:val="000000"/>
          <w:kern w:val="0"/>
          <w:sz w:val="24"/>
          <w:szCs w:val="24"/>
          <w:lang w:eastAsia="ru-RU"/>
        </w:rPr>
        <w:t xml:space="preserve">», </w:t>
      </w:r>
      <w:r w:rsidRPr="004653FC">
        <w:rPr>
          <w:rFonts w:ascii="Times New Roman" w:eastAsia="Times New Roman" w:hAnsi="Times New Roman" w:cs="Times New Roman"/>
          <w:bCs/>
          <w:color w:val="000000"/>
          <w:kern w:val="0"/>
          <w:sz w:val="24"/>
          <w:szCs w:val="24"/>
          <w:lang w:eastAsia="ru-RU"/>
        </w:rPr>
        <w:t>профилю «</w:t>
      </w:r>
      <w:r w:rsidRPr="004653FC">
        <w:rPr>
          <w:rFonts w:ascii="Times New Roman" w:eastAsia="Times New Roman" w:hAnsi="Times New Roman" w:cs="Times New Roman"/>
          <w:color w:val="000000"/>
          <w:kern w:val="0"/>
          <w:sz w:val="24"/>
          <w:szCs w:val="24"/>
          <w:lang w:eastAsia="ru-RU"/>
        </w:rPr>
        <w:t xml:space="preserve">Искусство хореографа», квалификация (степень) выпускника «магистр» / Сост. Моисеенко Р. Н., – Кемерово: Кемеров. гос. ин-т культуры, 2021. – </w:t>
      </w:r>
      <w:r w:rsidR="0073663A">
        <w:rPr>
          <w:rFonts w:ascii="Times New Roman" w:eastAsia="Times New Roman" w:hAnsi="Times New Roman" w:cs="Times New Roman"/>
          <w:kern w:val="0"/>
          <w:sz w:val="24"/>
          <w:szCs w:val="24"/>
          <w:lang w:eastAsia="ru-RU"/>
        </w:rPr>
        <w:t>2</w:t>
      </w:r>
      <w:r w:rsidR="00C50E5E">
        <w:rPr>
          <w:rFonts w:ascii="Times New Roman" w:eastAsia="Times New Roman" w:hAnsi="Times New Roman" w:cs="Times New Roman"/>
          <w:kern w:val="0"/>
          <w:sz w:val="24"/>
          <w:szCs w:val="24"/>
          <w:lang w:eastAsia="ru-RU"/>
        </w:rPr>
        <w:t>2</w:t>
      </w:r>
      <w:r w:rsidRPr="004653FC">
        <w:rPr>
          <w:rFonts w:ascii="Times New Roman" w:eastAsia="Times New Roman" w:hAnsi="Times New Roman" w:cs="Times New Roman"/>
          <w:kern w:val="0"/>
          <w:sz w:val="24"/>
          <w:szCs w:val="24"/>
          <w:lang w:eastAsia="ru-RU"/>
        </w:rPr>
        <w:t xml:space="preserve"> с</w:t>
      </w:r>
      <w:r w:rsidRPr="004653FC">
        <w:rPr>
          <w:rFonts w:ascii="Times New Roman" w:eastAsia="Times New Roman" w:hAnsi="Times New Roman" w:cs="Times New Roman"/>
          <w:color w:val="FF0000"/>
          <w:kern w:val="0"/>
          <w:sz w:val="24"/>
          <w:szCs w:val="24"/>
          <w:lang w:eastAsia="ru-RU"/>
        </w:rPr>
        <w:t>.</w:t>
      </w:r>
      <w:r w:rsidR="00C57DB7" w:rsidRPr="00C57DB7">
        <w:rPr>
          <w:rFonts w:ascii="Times New Roman" w:eastAsia="Times New Roman" w:hAnsi="Times New Roman" w:cs="Times New Roman"/>
          <w:kern w:val="0"/>
        </w:rPr>
        <w:t xml:space="preserve"> – Текст: непосредственный.</w:t>
      </w:r>
    </w:p>
    <w:p w:rsidR="004653FC" w:rsidRPr="004653FC" w:rsidRDefault="004653FC" w:rsidP="002A6E92">
      <w:pPr>
        <w:widowControl w:val="0"/>
        <w:spacing w:after="0" w:line="276" w:lineRule="auto"/>
        <w:ind w:firstLine="708"/>
        <w:jc w:val="both"/>
        <w:rPr>
          <w:rFonts w:ascii="Times New Roman" w:eastAsia="Times New Roman" w:hAnsi="Times New Roman" w:cs="Times New Roman"/>
          <w:color w:val="000000"/>
          <w:kern w:val="0"/>
          <w:sz w:val="24"/>
          <w:szCs w:val="24"/>
          <w:lang w:eastAsia="ru-RU"/>
        </w:rPr>
      </w:pPr>
    </w:p>
    <w:p w:rsidR="004653FC" w:rsidRPr="004653FC" w:rsidRDefault="004653FC" w:rsidP="002A6E92">
      <w:pPr>
        <w:widowControl w:val="0"/>
        <w:spacing w:after="0" w:line="276" w:lineRule="auto"/>
        <w:ind w:left="6237" w:firstLine="400"/>
        <w:jc w:val="both"/>
        <w:rPr>
          <w:rFonts w:ascii="Times New Roman" w:eastAsia="Times New Roman" w:hAnsi="Times New Roman" w:cs="Times New Roman"/>
          <w:b/>
          <w:i/>
          <w:kern w:val="0"/>
          <w:sz w:val="24"/>
          <w:szCs w:val="24"/>
          <w:lang w:eastAsia="ru-RU"/>
        </w:rPr>
      </w:pPr>
    </w:p>
    <w:p w:rsidR="004653FC" w:rsidRPr="004653FC" w:rsidRDefault="004653FC" w:rsidP="002A6E92">
      <w:pPr>
        <w:widowControl w:val="0"/>
        <w:spacing w:after="0" w:line="276" w:lineRule="auto"/>
        <w:ind w:firstLine="400"/>
        <w:jc w:val="right"/>
        <w:rPr>
          <w:rFonts w:ascii="Times New Roman" w:eastAsia="Times New Roman" w:hAnsi="Times New Roman" w:cs="Times New Roman"/>
          <w:b/>
          <w:i/>
          <w:kern w:val="0"/>
          <w:sz w:val="24"/>
          <w:szCs w:val="24"/>
          <w:lang w:eastAsia="ru-RU"/>
        </w:rPr>
      </w:pPr>
      <w:r w:rsidRPr="004653FC">
        <w:rPr>
          <w:rFonts w:ascii="Times New Roman" w:eastAsia="Times New Roman" w:hAnsi="Times New Roman" w:cs="Times New Roman"/>
          <w:b/>
          <w:i/>
          <w:kern w:val="0"/>
          <w:sz w:val="24"/>
          <w:szCs w:val="24"/>
          <w:lang w:eastAsia="ru-RU"/>
        </w:rPr>
        <w:t xml:space="preserve"> Составители:</w:t>
      </w:r>
    </w:p>
    <w:p w:rsidR="004653FC" w:rsidRPr="004653FC" w:rsidRDefault="004653FC" w:rsidP="002A6E92">
      <w:pPr>
        <w:widowControl w:val="0"/>
        <w:spacing w:after="0" w:line="276" w:lineRule="auto"/>
        <w:ind w:left="6237" w:firstLine="400"/>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sz w:val="24"/>
          <w:szCs w:val="24"/>
          <w:lang w:eastAsia="ru-RU"/>
        </w:rPr>
        <w:t>Моисеенко Р. Н., доцент кафедры народного танца</w:t>
      </w:r>
    </w:p>
    <w:p w:rsidR="004653FC" w:rsidRPr="004653FC" w:rsidRDefault="004653FC"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p>
    <w:p w:rsidR="004653FC" w:rsidRPr="004653FC" w:rsidRDefault="004653FC" w:rsidP="002A6E92">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2A6E92">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pacing w:after="0" w:line="360" w:lineRule="auto"/>
        <w:ind w:firstLine="708"/>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4653FC" w:rsidRPr="004653FC" w:rsidRDefault="004653FC" w:rsidP="004653FC">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487765" w:rsidRPr="005C4498" w:rsidRDefault="00487765" w:rsidP="002A6E92">
      <w:pPr>
        <w:widowControl w:val="0"/>
        <w:spacing w:after="0" w:line="360" w:lineRule="auto"/>
        <w:rPr>
          <w:rFonts w:ascii="Times New Roman" w:eastAsia="Times New Roman" w:hAnsi="Times New Roman" w:cs="Times New Roman"/>
          <w:b/>
          <w:bCs/>
          <w:kern w:val="0"/>
          <w:sz w:val="24"/>
          <w:szCs w:val="24"/>
          <w:u w:val="single"/>
          <w:lang w:eastAsia="ru-RU"/>
        </w:rPr>
      </w:pPr>
    </w:p>
    <w:p w:rsidR="004653FC" w:rsidRPr="004653FC" w:rsidRDefault="004653FC" w:rsidP="004653FC">
      <w:pPr>
        <w:widowControl w:val="0"/>
        <w:spacing w:after="0" w:line="360" w:lineRule="auto"/>
        <w:ind w:firstLine="400"/>
        <w:jc w:val="center"/>
        <w:rPr>
          <w:rFonts w:ascii="Times New Roman" w:eastAsia="Times New Roman" w:hAnsi="Times New Roman" w:cs="Times New Roman"/>
          <w:b/>
          <w:kern w:val="0"/>
          <w:sz w:val="24"/>
          <w:szCs w:val="24"/>
          <w:u w:val="single"/>
          <w:lang w:eastAsia="ru-RU"/>
        </w:rPr>
      </w:pPr>
      <w:r w:rsidRPr="004653FC">
        <w:rPr>
          <w:rFonts w:ascii="Times New Roman" w:eastAsia="Times New Roman" w:hAnsi="Times New Roman" w:cs="Times New Roman"/>
          <w:b/>
          <w:bCs/>
          <w:kern w:val="0"/>
          <w:sz w:val="24"/>
          <w:szCs w:val="24"/>
          <w:u w:val="single"/>
          <w:lang w:eastAsia="ru-RU"/>
        </w:rPr>
        <w:lastRenderedPageBreak/>
        <w:t xml:space="preserve">Содержание </w:t>
      </w:r>
      <w:r w:rsidR="00F32549">
        <w:rPr>
          <w:rFonts w:ascii="Times New Roman" w:eastAsia="Times New Roman" w:hAnsi="Times New Roman" w:cs="Times New Roman"/>
          <w:b/>
          <w:bCs/>
          <w:kern w:val="0"/>
          <w:sz w:val="24"/>
          <w:szCs w:val="24"/>
          <w:u w:val="single"/>
          <w:lang w:eastAsia="ru-RU"/>
        </w:rPr>
        <w:t xml:space="preserve">дисциплины </w:t>
      </w:r>
      <w:r w:rsidRPr="004653FC">
        <w:rPr>
          <w:rFonts w:ascii="Times New Roman" w:eastAsia="Times New Roman" w:hAnsi="Times New Roman" w:cs="Times New Roman"/>
          <w:b/>
          <w:kern w:val="0"/>
          <w:sz w:val="24"/>
          <w:szCs w:val="24"/>
          <w:u w:val="single"/>
          <w:lang w:eastAsia="ru-RU"/>
        </w:rPr>
        <w:t>(модуля)</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1. Цели освоения дисциплины…………………………………………………………… 4</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2. Место дисциплины (модуля) в структуре образовательной программы магистратуры………………………………………………………………………………</w:t>
      </w:r>
      <w:r w:rsidR="00487765" w:rsidRPr="00F32549">
        <w:rPr>
          <w:rFonts w:ascii="Times New Roman" w:eastAsia="Times New Roman" w:hAnsi="Times New Roman" w:cs="Times New Roman"/>
          <w:kern w:val="0"/>
          <w:sz w:val="24"/>
          <w:szCs w:val="24"/>
          <w:lang w:eastAsia="ru-RU"/>
        </w:rPr>
        <w:t>…</w:t>
      </w:r>
      <w:r w:rsidR="00F32549">
        <w:rPr>
          <w:rFonts w:ascii="Times New Roman" w:eastAsia="Times New Roman" w:hAnsi="Times New Roman" w:cs="Times New Roman"/>
          <w:kern w:val="0"/>
          <w:sz w:val="24"/>
          <w:szCs w:val="24"/>
          <w:lang w:eastAsia="ru-RU"/>
        </w:rPr>
        <w:t>…</w:t>
      </w:r>
      <w:r w:rsidRPr="00F32549">
        <w:rPr>
          <w:rFonts w:ascii="Times New Roman" w:eastAsia="Times New Roman" w:hAnsi="Times New Roman" w:cs="Times New Roman"/>
          <w:kern w:val="0"/>
          <w:sz w:val="24"/>
          <w:szCs w:val="24"/>
          <w:lang w:eastAsia="ru-RU"/>
        </w:rPr>
        <w:t xml:space="preserve"> 4 </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3. Планируемые результаты обучения по дисциплине (модулю),соотнесенные с планируемыми результатами освоения образовательной программы…………………</w:t>
      </w:r>
      <w:r w:rsidR="00F32549">
        <w:rPr>
          <w:rFonts w:ascii="Times New Roman" w:eastAsia="Times New Roman" w:hAnsi="Times New Roman" w:cs="Times New Roman"/>
          <w:kern w:val="0"/>
          <w:sz w:val="24"/>
          <w:szCs w:val="24"/>
          <w:lang w:eastAsia="ru-RU"/>
        </w:rPr>
        <w:t xml:space="preserve">…… </w:t>
      </w:r>
      <w:r w:rsidR="0073663A" w:rsidRPr="0073663A">
        <w:rPr>
          <w:rFonts w:ascii="Times New Roman" w:eastAsia="Times New Roman" w:hAnsi="Times New Roman" w:cs="Times New Roman"/>
          <w:kern w:val="0"/>
          <w:sz w:val="24"/>
          <w:szCs w:val="24"/>
          <w:lang w:eastAsia="ru-RU"/>
        </w:rPr>
        <w:t>4</w:t>
      </w:r>
    </w:p>
    <w:p w:rsidR="004653FC" w:rsidRPr="0073663A"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4. Объем, структура и содержание дисциплины………………………………………</w:t>
      </w:r>
      <w:r w:rsidR="00F32549">
        <w:rPr>
          <w:rFonts w:ascii="Times New Roman" w:eastAsia="Times New Roman" w:hAnsi="Times New Roman" w:cs="Times New Roman"/>
          <w:kern w:val="0"/>
          <w:sz w:val="24"/>
          <w:szCs w:val="24"/>
          <w:lang w:eastAsia="ru-RU"/>
        </w:rPr>
        <w:t>…</w:t>
      </w:r>
      <w:r w:rsidR="0073663A" w:rsidRPr="0073663A">
        <w:rPr>
          <w:rFonts w:ascii="Times New Roman" w:eastAsia="Times New Roman" w:hAnsi="Times New Roman" w:cs="Times New Roman"/>
          <w:kern w:val="0"/>
          <w:sz w:val="24"/>
          <w:szCs w:val="24"/>
          <w:lang w:eastAsia="ru-RU"/>
        </w:rPr>
        <w:t>7</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4.1. Объем дисциплины (модуля) и структура дисциплины…………………</w:t>
      </w:r>
      <w:r w:rsidR="00F32549">
        <w:rPr>
          <w:rFonts w:ascii="Times New Roman" w:eastAsia="Times New Roman" w:hAnsi="Times New Roman" w:cs="Times New Roman"/>
          <w:kern w:val="0"/>
          <w:sz w:val="24"/>
          <w:szCs w:val="24"/>
          <w:lang w:eastAsia="ru-RU"/>
        </w:rPr>
        <w:t>…</w:t>
      </w:r>
      <w:r w:rsidR="0073663A" w:rsidRPr="0073663A">
        <w:rPr>
          <w:rFonts w:ascii="Times New Roman" w:eastAsia="Times New Roman" w:hAnsi="Times New Roman" w:cs="Times New Roman"/>
          <w:kern w:val="0"/>
          <w:sz w:val="24"/>
          <w:szCs w:val="24"/>
          <w:lang w:eastAsia="ru-RU"/>
        </w:rPr>
        <w:t>7</w:t>
      </w:r>
    </w:p>
    <w:p w:rsidR="004653FC" w:rsidRDefault="0073663A"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4.2. С</w:t>
      </w:r>
      <w:r w:rsidRPr="0073663A">
        <w:rPr>
          <w:rFonts w:ascii="Times New Roman" w:eastAsia="Times New Roman" w:hAnsi="Times New Roman" w:cs="Times New Roman"/>
          <w:kern w:val="0"/>
          <w:sz w:val="24"/>
          <w:szCs w:val="24"/>
          <w:lang w:eastAsia="ru-RU"/>
        </w:rPr>
        <w:t>труктура</w:t>
      </w:r>
      <w:r w:rsidR="004653FC" w:rsidRPr="00F32549">
        <w:rPr>
          <w:rFonts w:ascii="Times New Roman" w:eastAsia="Times New Roman" w:hAnsi="Times New Roman" w:cs="Times New Roman"/>
          <w:kern w:val="0"/>
          <w:sz w:val="24"/>
          <w:szCs w:val="24"/>
          <w:lang w:eastAsia="ru-RU"/>
        </w:rPr>
        <w:t xml:space="preserve"> дисциплины ……………………………………………………</w:t>
      </w:r>
      <w:r>
        <w:rPr>
          <w:rFonts w:ascii="Times New Roman" w:eastAsia="Times New Roman" w:hAnsi="Times New Roman" w:cs="Times New Roman"/>
          <w:kern w:val="0"/>
          <w:sz w:val="24"/>
          <w:szCs w:val="24"/>
          <w:lang w:eastAsia="ru-RU"/>
        </w:rPr>
        <w:t xml:space="preserve">… </w:t>
      </w:r>
      <w:r w:rsidRPr="0073663A">
        <w:rPr>
          <w:rFonts w:ascii="Times New Roman" w:eastAsia="Times New Roman" w:hAnsi="Times New Roman" w:cs="Times New Roman"/>
          <w:kern w:val="0"/>
          <w:sz w:val="24"/>
          <w:szCs w:val="24"/>
          <w:lang w:eastAsia="ru-RU"/>
        </w:rPr>
        <w:t>7</w:t>
      </w:r>
    </w:p>
    <w:p w:rsidR="0073663A" w:rsidRPr="0073663A" w:rsidRDefault="0073663A"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4.3. Содержание дисциплины…………………………………………………….. 9</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5. Образовательные и информационно-коммуникационные технологии………</w:t>
      </w:r>
      <w:r w:rsidR="00487765" w:rsidRPr="00F32549">
        <w:rPr>
          <w:rFonts w:ascii="Times New Roman" w:eastAsia="Times New Roman" w:hAnsi="Times New Roman" w:cs="Times New Roman"/>
          <w:kern w:val="0"/>
          <w:sz w:val="24"/>
          <w:szCs w:val="24"/>
          <w:lang w:eastAsia="ru-RU"/>
        </w:rPr>
        <w:t>…</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12</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5.1 Образовательные технологии………………………………………………</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12</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5.2 Информационно-коммуникационные технологии обучения …………</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12</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6. Учебно-методическое обеспечение самостоятельной работы (СР) обучающихся</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13</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6.1. Перечень учебно-методического обеспечения для СР…………………</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13</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6.2. Примерная тематика рефератов / курсовых работ / учебных проектов</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14</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6.3. Методические указания для обучающихся по организации СР………</w:t>
      </w:r>
      <w:r w:rsidR="0073663A">
        <w:rPr>
          <w:rFonts w:ascii="Times New Roman" w:eastAsia="Times New Roman" w:hAnsi="Times New Roman" w:cs="Times New Roman"/>
          <w:kern w:val="0"/>
          <w:sz w:val="24"/>
          <w:szCs w:val="24"/>
          <w:lang w:eastAsia="ru-RU"/>
        </w:rPr>
        <w:t>……15</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7. Фонд оценочных средств …………………………………………………………</w:t>
      </w:r>
      <w:r w:rsidR="00572660" w:rsidRPr="00F32549">
        <w:rPr>
          <w:rFonts w:ascii="Times New Roman" w:eastAsia="Times New Roman" w:hAnsi="Times New Roman" w:cs="Times New Roman"/>
          <w:kern w:val="0"/>
          <w:sz w:val="24"/>
          <w:szCs w:val="24"/>
          <w:lang w:eastAsia="ru-RU"/>
        </w:rPr>
        <w:t>…..</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16</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7.1 Оценочные средства для текущего контроля успеваемости …………</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16</w:t>
      </w:r>
    </w:p>
    <w:p w:rsidR="004653FC" w:rsidRPr="00F32549" w:rsidRDefault="004653FC" w:rsidP="00572660">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7.2. Оценочные средства для промежуточной аттестации по итогам освоения дисциплины ……………………………………………</w:t>
      </w:r>
      <w:r w:rsidR="00572660" w:rsidRPr="00F32549">
        <w:rPr>
          <w:rFonts w:ascii="Times New Roman" w:eastAsia="Times New Roman" w:hAnsi="Times New Roman" w:cs="Times New Roman"/>
          <w:kern w:val="0"/>
          <w:sz w:val="24"/>
          <w:szCs w:val="24"/>
          <w:lang w:eastAsia="ru-RU"/>
        </w:rPr>
        <w:t>………………………</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16</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8. Методические указания для обучающихся по освоению дисциплины (модуля)</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17</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xml:space="preserve">9. Учебно-методическое и информационное обеспечение дисциплины </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9.1.Основнаялитература………………………………………………………</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18</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9.2. Дополнительная литература………………………………………………</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18</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xml:space="preserve">9.3. Ресурсы информационно-телекоммуникационной сети «Интернет» </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(профессиональные сайты, порталы)…………………………………………………</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 xml:space="preserve"> 18</w:t>
      </w:r>
    </w:p>
    <w:p w:rsidR="004653FC" w:rsidRPr="00F32549" w:rsidRDefault="004653FC" w:rsidP="004653FC">
      <w:pPr>
        <w:widowControl w:val="0"/>
        <w:spacing w:after="0" w:line="360" w:lineRule="auto"/>
        <w:ind w:firstLine="1134"/>
        <w:jc w:val="both"/>
        <w:rPr>
          <w:rFonts w:ascii="Times New Roman" w:eastAsia="Times New Roman" w:hAnsi="Times New Roman" w:cs="Times New Roman"/>
          <w:color w:val="FF0000"/>
          <w:kern w:val="0"/>
          <w:sz w:val="24"/>
          <w:szCs w:val="24"/>
          <w:lang w:eastAsia="ru-RU"/>
        </w:rPr>
      </w:pPr>
      <w:r w:rsidRPr="00F32549">
        <w:rPr>
          <w:rFonts w:ascii="Times New Roman" w:eastAsia="Times New Roman" w:hAnsi="Times New Roman" w:cs="Times New Roman"/>
          <w:kern w:val="0"/>
          <w:sz w:val="24"/>
          <w:szCs w:val="24"/>
          <w:lang w:eastAsia="ru-RU"/>
        </w:rPr>
        <w:t>9.4. Программное обеспечение и информационные справочные системы</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18</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color w:val="FF0000"/>
          <w:kern w:val="0"/>
          <w:sz w:val="24"/>
          <w:szCs w:val="24"/>
          <w:lang w:eastAsia="ru-RU"/>
        </w:rPr>
      </w:pPr>
      <w:r w:rsidRPr="00F32549">
        <w:rPr>
          <w:rFonts w:ascii="Times New Roman" w:eastAsia="Times New Roman" w:hAnsi="Times New Roman" w:cs="Times New Roman"/>
          <w:kern w:val="0"/>
          <w:sz w:val="24"/>
          <w:szCs w:val="24"/>
          <w:lang w:eastAsia="ru-RU"/>
        </w:rPr>
        <w:t>10. Материально-техническое обеспечение дисциплины …………………………</w:t>
      </w:r>
      <w:r w:rsidR="00F32549">
        <w:rPr>
          <w:rFonts w:ascii="Times New Roman" w:eastAsia="Times New Roman" w:hAnsi="Times New Roman" w:cs="Times New Roman"/>
          <w:kern w:val="0"/>
          <w:sz w:val="24"/>
          <w:szCs w:val="24"/>
          <w:lang w:eastAsia="ru-RU"/>
        </w:rPr>
        <w:t>…...</w:t>
      </w:r>
      <w:r w:rsidR="0073663A">
        <w:rPr>
          <w:rFonts w:ascii="Times New Roman" w:eastAsia="Times New Roman" w:hAnsi="Times New Roman" w:cs="Times New Roman"/>
          <w:kern w:val="0"/>
          <w:sz w:val="24"/>
          <w:szCs w:val="24"/>
          <w:lang w:eastAsia="ru-RU"/>
        </w:rPr>
        <w:t>19</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bCs/>
          <w:kern w:val="0"/>
          <w:sz w:val="24"/>
          <w:szCs w:val="24"/>
          <w:lang w:eastAsia="ru-RU"/>
        </w:rPr>
      </w:pPr>
      <w:r w:rsidRPr="00F32549">
        <w:rPr>
          <w:rFonts w:ascii="Times New Roman" w:eastAsia="Times New Roman" w:hAnsi="Times New Roman" w:cs="Times New Roman"/>
          <w:bCs/>
          <w:kern w:val="0"/>
          <w:sz w:val="24"/>
          <w:szCs w:val="24"/>
          <w:lang w:eastAsia="ru-RU"/>
        </w:rPr>
        <w:t xml:space="preserve">11. </w:t>
      </w:r>
      <w:r w:rsidR="0073072C" w:rsidRPr="00F32549">
        <w:rPr>
          <w:rFonts w:ascii="Times New Roman" w:eastAsia="Times New Roman" w:hAnsi="Times New Roman" w:cs="Times New Roman"/>
          <w:kern w:val="0"/>
          <w:sz w:val="24"/>
          <w:szCs w:val="24"/>
          <w:lang w:eastAsia="ru-RU"/>
        </w:rPr>
        <w:t>Перечень</w:t>
      </w:r>
      <w:r w:rsidRPr="00F32549">
        <w:rPr>
          <w:rFonts w:ascii="Times New Roman" w:eastAsia="Times New Roman" w:hAnsi="Times New Roman" w:cs="Times New Roman"/>
          <w:kern w:val="0"/>
          <w:sz w:val="24"/>
          <w:szCs w:val="24"/>
          <w:lang w:eastAsia="ru-RU"/>
        </w:rPr>
        <w:t xml:space="preserve"> ключевых слов……………………………………………………………</w:t>
      </w:r>
      <w:r w:rsidR="00F32549">
        <w:rPr>
          <w:rFonts w:ascii="Times New Roman" w:eastAsia="Times New Roman" w:hAnsi="Times New Roman" w:cs="Times New Roman"/>
          <w:kern w:val="0"/>
          <w:sz w:val="24"/>
          <w:szCs w:val="24"/>
          <w:lang w:eastAsia="ru-RU"/>
        </w:rPr>
        <w:t xml:space="preserve">... </w:t>
      </w:r>
      <w:r w:rsidR="0073663A">
        <w:rPr>
          <w:rFonts w:ascii="Times New Roman" w:eastAsia="Times New Roman" w:hAnsi="Times New Roman" w:cs="Times New Roman"/>
          <w:kern w:val="0"/>
          <w:sz w:val="24"/>
          <w:szCs w:val="24"/>
          <w:lang w:eastAsia="ru-RU"/>
        </w:rPr>
        <w:t>19</w:t>
      </w:r>
    </w:p>
    <w:p w:rsidR="004653FC" w:rsidRPr="00F32549" w:rsidRDefault="004653FC" w:rsidP="004653FC">
      <w:pPr>
        <w:widowControl w:val="0"/>
        <w:spacing w:after="0" w:line="360" w:lineRule="auto"/>
        <w:ind w:firstLine="400"/>
        <w:jc w:val="both"/>
        <w:rPr>
          <w:rFonts w:ascii="Times New Roman" w:eastAsia="Times New Roman" w:hAnsi="Times New Roman" w:cs="Times New Roman"/>
          <w:kern w:val="0"/>
          <w:sz w:val="24"/>
          <w:szCs w:val="24"/>
          <w:lang w:eastAsia="ru-RU"/>
        </w:rPr>
      </w:pPr>
    </w:p>
    <w:p w:rsidR="004653FC" w:rsidRPr="004653FC" w:rsidRDefault="004653FC" w:rsidP="004653FC">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4653FC" w:rsidRPr="004653FC" w:rsidRDefault="004653FC" w:rsidP="004653FC">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4653FC" w:rsidRPr="005C4498" w:rsidRDefault="004653FC" w:rsidP="004653FC">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2A6E92" w:rsidRPr="0073663A" w:rsidRDefault="002A6E92" w:rsidP="004653FC">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4653FC" w:rsidRPr="00F32549" w:rsidRDefault="004653FC" w:rsidP="002A6E92">
      <w:pPr>
        <w:widowControl w:val="0"/>
        <w:spacing w:after="0" w:line="276" w:lineRule="auto"/>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lastRenderedPageBreak/>
        <w:t>1. Цель освоения дисциплины</w:t>
      </w:r>
    </w:p>
    <w:p w:rsidR="004653FC" w:rsidRPr="00F32549" w:rsidRDefault="004653FC"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xml:space="preserve">Целью освоения </w:t>
      </w:r>
      <w:r w:rsidRPr="00F32549">
        <w:rPr>
          <w:rFonts w:ascii="Times New Roman" w:eastAsia="Times New Roman" w:hAnsi="Times New Roman" w:cs="Times New Roman"/>
          <w:spacing w:val="-3"/>
          <w:kern w:val="0"/>
          <w:sz w:val="24"/>
          <w:szCs w:val="24"/>
          <w:lang w:eastAsia="ru-RU"/>
        </w:rPr>
        <w:t>дисциплин</w:t>
      </w:r>
      <w:r w:rsidRPr="00F32549">
        <w:rPr>
          <w:rFonts w:ascii="Times New Roman" w:eastAsia="Times New Roman" w:hAnsi="Times New Roman" w:cs="Times New Roman"/>
          <w:kern w:val="0"/>
          <w:sz w:val="24"/>
          <w:szCs w:val="24"/>
          <w:lang w:eastAsia="ru-RU"/>
        </w:rPr>
        <w:t>ы (модуля) «</w:t>
      </w:r>
      <w:bookmarkStart w:id="0" w:name="_Hlk80555692"/>
      <w:r w:rsidRPr="00F32549">
        <w:rPr>
          <w:rFonts w:ascii="Times New Roman" w:eastAsia="Times New Roman" w:hAnsi="Times New Roman" w:cs="Times New Roman"/>
          <w:kern w:val="0"/>
          <w:sz w:val="24"/>
          <w:szCs w:val="24"/>
          <w:lang w:eastAsia="ru-RU"/>
        </w:rPr>
        <w:t xml:space="preserve">Теория и методика преподавания профессиональных дисциплин: </w:t>
      </w:r>
      <w:r w:rsidR="00C13D78">
        <w:rPr>
          <w:rFonts w:ascii="Times New Roman" w:eastAsia="Times New Roman" w:hAnsi="Times New Roman" w:cs="Times New Roman"/>
          <w:kern w:val="0"/>
          <w:sz w:val="24"/>
          <w:szCs w:val="24"/>
          <w:lang w:eastAsia="ru-RU"/>
        </w:rPr>
        <w:t>русски</w:t>
      </w:r>
      <w:r w:rsidR="00C13D78" w:rsidRPr="00C13D78">
        <w:rPr>
          <w:rFonts w:ascii="Times New Roman" w:eastAsia="Times New Roman" w:hAnsi="Times New Roman" w:cs="Times New Roman"/>
          <w:kern w:val="0"/>
          <w:sz w:val="24"/>
          <w:szCs w:val="24"/>
          <w:lang w:eastAsia="ru-RU"/>
        </w:rPr>
        <w:t>й</w:t>
      </w:r>
      <w:r w:rsidRPr="00F32549">
        <w:rPr>
          <w:rFonts w:ascii="Times New Roman" w:eastAsia="Times New Roman" w:hAnsi="Times New Roman" w:cs="Times New Roman"/>
          <w:kern w:val="0"/>
          <w:sz w:val="24"/>
          <w:szCs w:val="24"/>
          <w:lang w:eastAsia="ru-RU"/>
        </w:rPr>
        <w:t xml:space="preserve">танец» </w:t>
      </w:r>
      <w:bookmarkEnd w:id="0"/>
      <w:r w:rsidRPr="00F32549">
        <w:rPr>
          <w:rFonts w:ascii="Times New Roman" w:eastAsia="Times New Roman" w:hAnsi="Times New Roman" w:cs="Times New Roman"/>
          <w:kern w:val="0"/>
          <w:sz w:val="24"/>
          <w:szCs w:val="24"/>
          <w:lang w:eastAsia="ru-RU"/>
        </w:rPr>
        <w:t xml:space="preserve">является развитие профессиональных качеств преподавателей высшей школы, усвоение теории и методики преподавания </w:t>
      </w:r>
      <w:r w:rsidR="00572660" w:rsidRPr="00F32549">
        <w:rPr>
          <w:rFonts w:ascii="Times New Roman" w:eastAsia="Times New Roman" w:hAnsi="Times New Roman" w:cs="Times New Roman"/>
          <w:kern w:val="0"/>
          <w:sz w:val="24"/>
          <w:szCs w:val="24"/>
          <w:lang w:eastAsia="ru-RU"/>
        </w:rPr>
        <w:t>русского</w:t>
      </w:r>
      <w:r w:rsidRPr="00F32549">
        <w:rPr>
          <w:rFonts w:ascii="Times New Roman" w:eastAsia="Times New Roman" w:hAnsi="Times New Roman" w:cs="Times New Roman"/>
          <w:kern w:val="0"/>
          <w:sz w:val="24"/>
          <w:szCs w:val="24"/>
          <w:lang w:eastAsia="ru-RU"/>
        </w:rPr>
        <w:t xml:space="preserve"> танца, изучение опыта ведущих педагогов в области </w:t>
      </w:r>
      <w:r w:rsidR="008E2533" w:rsidRPr="00F32549">
        <w:rPr>
          <w:rFonts w:ascii="Times New Roman" w:eastAsia="Times New Roman" w:hAnsi="Times New Roman" w:cs="Times New Roman"/>
          <w:kern w:val="0"/>
          <w:sz w:val="24"/>
          <w:szCs w:val="24"/>
          <w:lang w:eastAsia="ru-RU"/>
        </w:rPr>
        <w:t>русского танца</w:t>
      </w:r>
      <w:r w:rsidRPr="00F32549">
        <w:rPr>
          <w:rFonts w:ascii="Times New Roman" w:eastAsia="Times New Roman" w:hAnsi="Times New Roman" w:cs="Times New Roman"/>
          <w:kern w:val="0"/>
          <w:sz w:val="24"/>
          <w:szCs w:val="24"/>
          <w:lang w:eastAsia="ru-RU"/>
        </w:rPr>
        <w:t>, подготовка обучающихся к применению полученных знаний в учебной, творческо-практической и научной деятельности.</w:t>
      </w:r>
    </w:p>
    <w:p w:rsidR="004653FC" w:rsidRPr="00F32549" w:rsidRDefault="004653FC"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p>
    <w:p w:rsidR="004653FC" w:rsidRPr="00F32549" w:rsidRDefault="004653FC" w:rsidP="002A6E92">
      <w:pPr>
        <w:widowControl w:val="0"/>
        <w:spacing w:after="0" w:line="276" w:lineRule="auto"/>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b/>
          <w:kern w:val="0"/>
          <w:sz w:val="24"/>
          <w:szCs w:val="24"/>
          <w:lang w:eastAsia="ru-RU"/>
        </w:rPr>
        <w:t>2. Место дисциплины в структуре ОП магистратуры</w:t>
      </w:r>
    </w:p>
    <w:p w:rsidR="004653FC" w:rsidRPr="00482F43" w:rsidRDefault="004653FC" w:rsidP="002A6E92">
      <w:pPr>
        <w:widowControl w:val="0"/>
        <w:autoSpaceDE w:val="0"/>
        <w:autoSpaceDN w:val="0"/>
        <w:adjustRightInd w:val="0"/>
        <w:spacing w:after="0" w:line="276" w:lineRule="auto"/>
        <w:ind w:firstLine="709"/>
        <w:jc w:val="both"/>
        <w:rPr>
          <w:rFonts w:ascii="Times New Roman" w:eastAsia="Times New Roman" w:hAnsi="Times New Roman" w:cs="Times New Roman"/>
          <w:kern w:val="0"/>
          <w:sz w:val="24"/>
          <w:szCs w:val="24"/>
          <w:lang w:eastAsia="ru-RU"/>
        </w:rPr>
      </w:pPr>
      <w:r w:rsidRPr="00482F43">
        <w:rPr>
          <w:rFonts w:ascii="Times New Roman" w:eastAsia="Times New Roman" w:hAnsi="Times New Roman" w:cs="Times New Roman"/>
          <w:kern w:val="0"/>
          <w:sz w:val="24"/>
          <w:szCs w:val="24"/>
          <w:lang w:eastAsia="ru-RU"/>
        </w:rPr>
        <w:t xml:space="preserve"> Дисциплина «</w:t>
      </w:r>
      <w:bookmarkStart w:id="1" w:name="_Hlk80556676"/>
      <w:r w:rsidRPr="00482F43">
        <w:rPr>
          <w:rFonts w:ascii="Times New Roman" w:eastAsia="Times New Roman" w:hAnsi="Times New Roman" w:cs="Times New Roman"/>
          <w:kern w:val="0"/>
          <w:sz w:val="24"/>
          <w:szCs w:val="24"/>
          <w:lang w:eastAsia="ru-RU"/>
        </w:rPr>
        <w:t xml:space="preserve">Теория и методика преподавания профессиональных дисциплин: </w:t>
      </w:r>
      <w:r w:rsidR="002E536F" w:rsidRPr="00482F43">
        <w:rPr>
          <w:rFonts w:ascii="Times New Roman" w:eastAsia="Times New Roman" w:hAnsi="Times New Roman" w:cs="Times New Roman"/>
          <w:kern w:val="0"/>
          <w:sz w:val="24"/>
          <w:szCs w:val="24"/>
          <w:lang w:eastAsia="ru-RU"/>
        </w:rPr>
        <w:t>русский</w:t>
      </w:r>
      <w:r w:rsidR="00AC5500">
        <w:rPr>
          <w:rFonts w:ascii="Times New Roman" w:eastAsia="Times New Roman" w:hAnsi="Times New Roman" w:cs="Times New Roman"/>
          <w:kern w:val="0"/>
          <w:sz w:val="24"/>
          <w:szCs w:val="24"/>
          <w:lang w:eastAsia="ru-RU"/>
        </w:rPr>
        <w:t xml:space="preserve"> </w:t>
      </w:r>
      <w:r w:rsidRPr="00482F43">
        <w:rPr>
          <w:rFonts w:ascii="Times New Roman" w:eastAsia="Times New Roman" w:hAnsi="Times New Roman" w:cs="Times New Roman"/>
          <w:kern w:val="0"/>
          <w:sz w:val="24"/>
          <w:szCs w:val="24"/>
          <w:lang w:eastAsia="ru-RU"/>
        </w:rPr>
        <w:t xml:space="preserve">танец» </w:t>
      </w:r>
      <w:bookmarkEnd w:id="1"/>
      <w:r w:rsidRPr="00482F43">
        <w:rPr>
          <w:rFonts w:ascii="Times New Roman" w:eastAsia="Times New Roman" w:hAnsi="Times New Roman" w:cs="Times New Roman"/>
          <w:kern w:val="0"/>
          <w:sz w:val="24"/>
          <w:szCs w:val="24"/>
          <w:lang w:eastAsia="ru-RU"/>
        </w:rPr>
        <w:t xml:space="preserve">относится к обязательной части дисциплин образовательной программы, суммирует знания, получаемые магистрами на занятиях по специальным дисциплинам: «Постановка хореографической работы крупной формы» «Теория и история хореографического искусства», «Мастерство репетитора-хореографа», «Искусство хореографа» педагогическая и преддипломная практика. и приводит их в целостную систему взглядов, знаний и профессиональных навыков и </w:t>
      </w:r>
      <w:r w:rsidRPr="00482F43">
        <w:rPr>
          <w:rFonts w:ascii="Times New Roman" w:eastAsia="Calibri" w:hAnsi="Times New Roman" w:cs="Times New Roman"/>
          <w:spacing w:val="-7"/>
          <w:kern w:val="0"/>
          <w:sz w:val="24"/>
          <w:szCs w:val="24"/>
        </w:rPr>
        <w:t>способностей обучать танцевальным и теоретическим дисциплинам, сочетая научную теорию и достижения художественной практики.</w:t>
      </w:r>
    </w:p>
    <w:p w:rsidR="004653FC" w:rsidRPr="00F32549" w:rsidRDefault="004653FC" w:rsidP="002A6E92">
      <w:pPr>
        <w:widowControl w:val="0"/>
        <w:autoSpaceDE w:val="0"/>
        <w:autoSpaceDN w:val="0"/>
        <w:adjustRightInd w:val="0"/>
        <w:spacing w:after="0" w:line="276" w:lineRule="auto"/>
        <w:ind w:firstLine="709"/>
        <w:jc w:val="both"/>
        <w:rPr>
          <w:rFonts w:ascii="TimesNewRomanPSMT" w:eastAsia="Times New Roman" w:hAnsi="TimesNewRomanPSMT" w:cs="TimesNewRomanPSMT"/>
          <w:kern w:val="0"/>
          <w:sz w:val="24"/>
          <w:szCs w:val="24"/>
          <w:lang w:eastAsia="ru-RU"/>
        </w:rPr>
      </w:pPr>
      <w:r w:rsidRPr="00F32549">
        <w:rPr>
          <w:rFonts w:ascii="TimesNewRomanPSMT" w:eastAsia="Times New Roman" w:hAnsi="TimesNewRomanPSMT" w:cs="TimesNewRomanPSMT"/>
          <w:kern w:val="0"/>
          <w:sz w:val="24"/>
          <w:szCs w:val="24"/>
          <w:lang w:eastAsia="ru-RU"/>
        </w:rPr>
        <w:t xml:space="preserve">Требования к входным знаниям, умениям и готовностям обучающихся, необходимых </w:t>
      </w:r>
      <w:r w:rsidRPr="00F32549">
        <w:rPr>
          <w:rFonts w:ascii="Times New Roman" w:eastAsia="Times New Roman" w:hAnsi="Times New Roman" w:cs="Times New Roman"/>
          <w:kern w:val="0"/>
          <w:sz w:val="24"/>
          <w:szCs w:val="24"/>
          <w:lang w:eastAsia="ru-RU"/>
        </w:rPr>
        <w:t xml:space="preserve">при освоении данной </w:t>
      </w:r>
      <w:r w:rsidRPr="00F32549">
        <w:rPr>
          <w:rFonts w:ascii="Times New Roman" w:eastAsia="Times New Roman" w:hAnsi="Times New Roman" w:cs="Times New Roman"/>
          <w:spacing w:val="-3"/>
          <w:kern w:val="0"/>
          <w:sz w:val="24"/>
          <w:szCs w:val="24"/>
          <w:lang w:eastAsia="ru-RU"/>
        </w:rPr>
        <w:t>дисциплин</w:t>
      </w:r>
      <w:r w:rsidRPr="00F32549">
        <w:rPr>
          <w:rFonts w:ascii="Times New Roman" w:eastAsia="Times New Roman" w:hAnsi="Times New Roman" w:cs="Times New Roman"/>
          <w:kern w:val="0"/>
          <w:sz w:val="24"/>
          <w:szCs w:val="24"/>
          <w:lang w:eastAsia="ru-RU"/>
        </w:rPr>
        <w:t>ы и приобретенным в результате освоения предшествующих дисциплин (модулей):</w:t>
      </w:r>
    </w:p>
    <w:p w:rsidR="004653FC" w:rsidRPr="00F32549"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формировать систему контроля качества образования;</w:t>
      </w:r>
    </w:p>
    <w:p w:rsidR="004653FC" w:rsidRPr="00F32549"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-анализировать закономерности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w:t>
      </w:r>
    </w:p>
    <w:p w:rsidR="004653FC" w:rsidRPr="00F32549"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запоминать и воспроизводить хореографический текст, применить собственный педагогический опыт исполнения хореографического репертуара;</w:t>
      </w:r>
    </w:p>
    <w:p w:rsidR="004653FC" w:rsidRPr="00F32549" w:rsidRDefault="004653FC"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653FC" w:rsidRPr="00F32549" w:rsidRDefault="004653FC" w:rsidP="002A6E92">
      <w:pPr>
        <w:widowControl w:val="0"/>
        <w:spacing w:after="0" w:line="276" w:lineRule="auto"/>
        <w:jc w:val="both"/>
        <w:rPr>
          <w:rFonts w:ascii="Times New Roman" w:eastAsia="Times New Roman" w:hAnsi="Times New Roman" w:cs="Times New Roman"/>
          <w:b/>
          <w:kern w:val="0"/>
          <w:sz w:val="24"/>
          <w:szCs w:val="24"/>
          <w:lang w:eastAsia="ru-RU"/>
        </w:rPr>
      </w:pPr>
      <w:r w:rsidRPr="00F32549">
        <w:rPr>
          <w:rFonts w:ascii="Times New Roman" w:eastAsia="Times New Roman" w:hAnsi="Times New Roman" w:cs="Times New Roman"/>
          <w:b/>
          <w:kern w:val="0"/>
          <w:sz w:val="24"/>
          <w:szCs w:val="24"/>
          <w:lang w:eastAsia="ru-RU"/>
        </w:rPr>
        <w:t xml:space="preserve">3. Планируемые результаты обучения по дисциплине (модулю) </w:t>
      </w:r>
      <w:r w:rsidRPr="00F32549">
        <w:rPr>
          <w:rFonts w:ascii="TimesNewRomanPSMT" w:eastAsia="Times New Roman" w:hAnsi="TimesNewRomanPSMT" w:cs="TimesNewRomanPSMT"/>
          <w:b/>
          <w:kern w:val="0"/>
          <w:sz w:val="24"/>
          <w:szCs w:val="24"/>
          <w:lang w:eastAsia="ru-RU"/>
        </w:rPr>
        <w:t xml:space="preserve">«Теория и методика преподавания профессиональных дисциплин: </w:t>
      </w:r>
      <w:r w:rsidR="002E536F" w:rsidRPr="00F32549">
        <w:rPr>
          <w:rFonts w:ascii="TimesNewRomanPSMT" w:eastAsia="Times New Roman" w:hAnsi="TimesNewRomanPSMT" w:cs="TimesNewRomanPSMT"/>
          <w:b/>
          <w:kern w:val="0"/>
          <w:sz w:val="24"/>
          <w:szCs w:val="24"/>
          <w:lang w:eastAsia="ru-RU"/>
        </w:rPr>
        <w:t>русский</w:t>
      </w:r>
      <w:r w:rsidR="00AC5500">
        <w:rPr>
          <w:rFonts w:ascii="TimesNewRomanPSMT" w:eastAsia="Times New Roman" w:hAnsi="TimesNewRomanPSMT" w:cs="TimesNewRomanPSMT"/>
          <w:b/>
          <w:kern w:val="0"/>
          <w:sz w:val="24"/>
          <w:szCs w:val="24"/>
          <w:lang w:eastAsia="ru-RU"/>
        </w:rPr>
        <w:t xml:space="preserve"> </w:t>
      </w:r>
      <w:r w:rsidRPr="00F32549">
        <w:rPr>
          <w:rFonts w:ascii="TimesNewRomanPSMT" w:eastAsia="Times New Roman" w:hAnsi="TimesNewRomanPSMT" w:cs="TimesNewRomanPSMT"/>
          <w:b/>
          <w:kern w:val="0"/>
          <w:sz w:val="24"/>
          <w:szCs w:val="24"/>
          <w:lang w:eastAsia="ru-RU"/>
        </w:rPr>
        <w:t>танец»</w:t>
      </w:r>
    </w:p>
    <w:p w:rsidR="004653FC" w:rsidRPr="00F32549" w:rsidRDefault="004653FC"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r w:rsidRPr="00F32549">
        <w:rPr>
          <w:rFonts w:ascii="Times New Roman" w:eastAsia="Times New Roman" w:hAnsi="Times New Roman" w:cs="Times New Roman"/>
          <w:kern w:val="0"/>
          <w:sz w:val="24"/>
          <w:szCs w:val="24"/>
          <w:lang w:eastAsia="ru-RU"/>
        </w:rPr>
        <w:t xml:space="preserve">Изучение дисциплины направлено на формирование следующих компетенций: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0"/>
        <w:gridCol w:w="2201"/>
        <w:gridCol w:w="2395"/>
        <w:gridCol w:w="2201"/>
      </w:tblGrid>
      <w:tr w:rsidR="004B3925" w:rsidRPr="00E54001" w:rsidTr="00F32549">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4B3925" w:rsidRPr="00E54001" w:rsidRDefault="004B3925" w:rsidP="00F32549">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4B3925" w:rsidRPr="00E54001" w:rsidRDefault="004B3925" w:rsidP="00F32549">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Индикаторы достижения компетенций</w:t>
            </w:r>
          </w:p>
        </w:tc>
      </w:tr>
      <w:tr w:rsidR="004B3925" w:rsidRPr="00E54001" w:rsidTr="00F32549">
        <w:tc>
          <w:tcPr>
            <w:tcW w:w="2936" w:type="dxa"/>
            <w:vMerge/>
            <w:tcBorders>
              <w:top w:val="single" w:sz="4" w:space="0" w:color="auto"/>
              <w:left w:val="single" w:sz="4" w:space="0" w:color="auto"/>
              <w:bottom w:val="single" w:sz="4" w:space="0" w:color="auto"/>
              <w:right w:val="single" w:sz="4" w:space="0" w:color="auto"/>
            </w:tcBorders>
            <w:vAlign w:val="center"/>
            <w:hideMark/>
          </w:tcPr>
          <w:p w:rsidR="004B3925" w:rsidRPr="00E54001" w:rsidRDefault="004B3925" w:rsidP="00F32549">
            <w:pPr>
              <w:spacing w:after="0" w:line="240" w:lineRule="auto"/>
              <w:rPr>
                <w:rFonts w:ascii="Times New Roman" w:eastAsia="Times New Roman" w:hAnsi="Times New Roman" w:cs="Times New Roman"/>
                <w:b/>
                <w:bCs/>
                <w:kern w:val="0"/>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4B3925" w:rsidRPr="00E54001" w:rsidRDefault="004B3925" w:rsidP="00F32549">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4B3925" w:rsidRPr="00E54001" w:rsidRDefault="004B3925" w:rsidP="00F32549">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уметь</w:t>
            </w:r>
          </w:p>
        </w:tc>
        <w:tc>
          <w:tcPr>
            <w:tcW w:w="2166" w:type="dxa"/>
            <w:tcBorders>
              <w:top w:val="single" w:sz="4" w:space="0" w:color="auto"/>
              <w:left w:val="single" w:sz="4" w:space="0" w:color="auto"/>
              <w:bottom w:val="single" w:sz="4" w:space="0" w:color="auto"/>
              <w:right w:val="single" w:sz="4" w:space="0" w:color="auto"/>
            </w:tcBorders>
            <w:hideMark/>
          </w:tcPr>
          <w:p w:rsidR="004B3925" w:rsidRPr="00E54001" w:rsidRDefault="004B3925" w:rsidP="00F32549">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владеть</w:t>
            </w:r>
          </w:p>
        </w:tc>
      </w:tr>
      <w:tr w:rsidR="004B3925" w:rsidRPr="00E54001" w:rsidTr="00F32549">
        <w:tc>
          <w:tcPr>
            <w:tcW w:w="293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 xml:space="preserve">(ОПК-4) </w:t>
            </w:r>
            <w:r w:rsidRPr="00E54001">
              <w:rPr>
                <w:rFonts w:ascii="Times New Roman" w:eastAsia="Times New Roman" w:hAnsi="Times New Roman" w:cs="Times New Roman"/>
                <w:kern w:val="0"/>
                <w:sz w:val="24"/>
                <w:szCs w:val="24"/>
                <w:lang w:eastAsia="ru-RU"/>
              </w:rPr>
              <w:t>- 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их на основе собственные педагогиче</w:t>
            </w:r>
            <w:r>
              <w:rPr>
                <w:rFonts w:ascii="Times New Roman" w:eastAsia="Times New Roman" w:hAnsi="Times New Roman" w:cs="Times New Roman"/>
                <w:kern w:val="0"/>
                <w:sz w:val="24"/>
                <w:szCs w:val="24"/>
                <w:lang w:eastAsia="ru-RU"/>
              </w:rPr>
              <w:t xml:space="preserve">ские </w:t>
            </w:r>
            <w:r>
              <w:rPr>
                <w:rFonts w:ascii="Times New Roman" w:eastAsia="Times New Roman" w:hAnsi="Times New Roman" w:cs="Times New Roman"/>
                <w:kern w:val="0"/>
                <w:sz w:val="24"/>
                <w:szCs w:val="24"/>
                <w:lang w:eastAsia="ru-RU"/>
              </w:rPr>
              <w:lastRenderedPageBreak/>
              <w:t>принципы и методы обучения.</w:t>
            </w:r>
          </w:p>
        </w:tc>
        <w:tc>
          <w:tcPr>
            <w:tcW w:w="2127"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Методику разработки и реализации программы учебных дисциплин (ОПК-4.1);</w:t>
            </w:r>
          </w:p>
          <w:p w:rsidR="004B3925" w:rsidRPr="00E54001" w:rsidRDefault="004B3925" w:rsidP="00F32549">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tc>
        <w:tc>
          <w:tcPr>
            <w:tcW w:w="216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Pr>
                <w:rFonts w:ascii="Times New Roman" w:eastAsia="Times New Roman" w:hAnsi="Times New Roman" w:cs="Times New Roman"/>
                <w:i/>
                <w:kern w:val="0"/>
                <w:sz w:val="24"/>
                <w:szCs w:val="24"/>
                <w:lang w:eastAsia="ru-RU"/>
              </w:rPr>
              <w:t xml:space="preserve">- </w:t>
            </w:r>
            <w:r w:rsidRPr="00E54001">
              <w:rPr>
                <w:rFonts w:ascii="Times New Roman" w:eastAsia="Times New Roman" w:hAnsi="Times New Roman" w:cs="Times New Roman"/>
                <w:iCs/>
                <w:kern w:val="0"/>
                <w:sz w:val="24"/>
                <w:szCs w:val="24"/>
                <w:lang w:eastAsia="ru-RU"/>
              </w:rPr>
              <w:t xml:space="preserve">Эффективными педагогическими системами и методами для решения конкретных педагогических задач (ОПК-4.3); </w:t>
            </w:r>
          </w:p>
          <w:p w:rsidR="004B3925" w:rsidRPr="00E54001" w:rsidRDefault="004B3925" w:rsidP="00F32549">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r>
      <w:tr w:rsidR="004B3925" w:rsidRPr="00E54001" w:rsidTr="00F32549">
        <w:tc>
          <w:tcPr>
            <w:tcW w:w="293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lastRenderedPageBreak/>
              <w:t xml:space="preserve">(ПК-1) </w:t>
            </w:r>
            <w:r w:rsidRPr="00E54001">
              <w:rPr>
                <w:rFonts w:ascii="Times New Roman" w:eastAsia="Times New Roman" w:hAnsi="Times New Roman" w:cs="Times New Roman"/>
                <w:kern w:val="0"/>
                <w:sz w:val="24"/>
                <w:szCs w:val="24"/>
                <w:lang w:eastAsia="ru-RU"/>
              </w:rPr>
              <w:t>- Способен планировать и реализовывать собственную исследовательскую деятельность</w:t>
            </w:r>
            <w:r>
              <w:rPr>
                <w:rFonts w:ascii="Times New Roman" w:eastAsia="Times New Roman" w:hAnsi="Times New Roman" w:cs="Times New Roman"/>
                <w:kern w:val="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tcPr>
          <w:p w:rsidR="004B3925"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 - Способы обучения дисциплинам в области хореографического искусства, видеть и исправлять ошибки обучающихся </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(ПК-2.1.);</w:t>
            </w:r>
          </w:p>
          <w:p w:rsidR="004B3925" w:rsidRPr="00E54001" w:rsidRDefault="004B3925" w:rsidP="00F32549">
            <w:pPr>
              <w:widowControl w:val="0"/>
              <w:spacing w:after="0" w:line="240" w:lineRule="auto"/>
              <w:jc w:val="both"/>
              <w:rPr>
                <w:rFonts w:ascii="Times New Roman" w:eastAsia="Times New Roman" w:hAnsi="Times New Roman" w:cs="Times New Roman"/>
                <w:i/>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запоминания и воспроизведения хореографического текста, применить </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4B3925" w:rsidRPr="00E54001" w:rsidRDefault="004B3925" w:rsidP="00F32549">
            <w:pPr>
              <w:shd w:val="clear" w:color="auto" w:fill="FFFFFF"/>
              <w:spacing w:after="300" w:line="240" w:lineRule="auto"/>
              <w:jc w:val="both"/>
              <w:rPr>
                <w:rFonts w:ascii="Arial" w:eastAsia="Times New Roman" w:hAnsi="Arial" w:cs="Arial"/>
                <w:color w:val="333333"/>
                <w:kern w:val="0"/>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ind w:firstLine="708"/>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4B3925" w:rsidRPr="00E54001" w:rsidRDefault="004B3925" w:rsidP="00F32549">
            <w:pPr>
              <w:widowControl w:val="0"/>
              <w:spacing w:after="0" w:line="240" w:lineRule="auto"/>
              <w:jc w:val="both"/>
              <w:rPr>
                <w:rFonts w:ascii="Times New Roman" w:eastAsia="Times New Roman" w:hAnsi="Times New Roman" w:cs="Times New Roman"/>
                <w:color w:val="333333"/>
                <w:kern w:val="0"/>
                <w:sz w:val="24"/>
                <w:szCs w:val="24"/>
                <w:lang w:eastAsia="ru-RU"/>
              </w:rPr>
            </w:pPr>
          </w:p>
        </w:tc>
      </w:tr>
      <w:tr w:rsidR="004B3925" w:rsidRPr="00E54001" w:rsidTr="00F32549">
        <w:tc>
          <w:tcPr>
            <w:tcW w:w="293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 xml:space="preserve">(ПК-2) </w:t>
            </w:r>
            <w:r w:rsidRPr="00E54001">
              <w:rPr>
                <w:rFonts w:ascii="Times New Roman" w:eastAsia="Times New Roman" w:hAnsi="Times New Roman" w:cs="Times New Roman"/>
                <w:kern w:val="0"/>
                <w:sz w:val="24"/>
                <w:szCs w:val="24"/>
                <w:lang w:eastAsia="ru-RU"/>
              </w:rPr>
              <w:t xml:space="preserve">- Способен обучать танцевальным и теоретическим дисциплинам, сочетая научную теорию и достижения художественной практики </w:t>
            </w:r>
          </w:p>
        </w:tc>
        <w:tc>
          <w:tcPr>
            <w:tcW w:w="2127"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(ПК-2.1.);</w:t>
            </w:r>
          </w:p>
          <w:p w:rsidR="004B3925"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запоминания и воспроизведения хореографического текста, применить собственный педагогический опыт исполнения хореографического репертуара </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Pr>
                <w:rFonts w:ascii="Times New Roman" w:eastAsia="Times New Roman" w:hAnsi="Times New Roman" w:cs="Times New Roman"/>
                <w:iCs/>
                <w:kern w:val="0"/>
                <w:sz w:val="24"/>
                <w:szCs w:val="24"/>
                <w:lang w:eastAsia="ru-RU"/>
              </w:rPr>
              <w:t>(ПК-</w:t>
            </w:r>
            <w:r w:rsidRPr="00E54001">
              <w:rPr>
                <w:rFonts w:ascii="Times New Roman" w:eastAsia="Times New Roman" w:hAnsi="Times New Roman" w:cs="Times New Roman"/>
                <w:iCs/>
                <w:kern w:val="0"/>
                <w:sz w:val="24"/>
                <w:szCs w:val="24"/>
                <w:lang w:eastAsia="ru-RU"/>
              </w:rPr>
              <w:t xml:space="preserve">2.3.); - Способы анализа закономерностей развития современного языка хореографии, перспективы </w:t>
            </w:r>
            <w:r w:rsidRPr="00E54001">
              <w:rPr>
                <w:rFonts w:ascii="Times New Roman" w:eastAsia="Times New Roman" w:hAnsi="Times New Roman" w:cs="Times New Roman"/>
                <w:iCs/>
                <w:kern w:val="0"/>
                <w:sz w:val="24"/>
                <w:szCs w:val="24"/>
                <w:lang w:eastAsia="ru-RU"/>
              </w:rPr>
              <w:lastRenderedPageBreak/>
              <w:t>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Способы осуществления управления познавательными процессами обучающихся (ПК-2.7.);</w:t>
            </w:r>
          </w:p>
          <w:p w:rsidR="004B3925" w:rsidRPr="00E54001" w:rsidRDefault="004B3925" w:rsidP="00F32549">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xml:space="preserve">-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w:t>
            </w:r>
            <w:r w:rsidRPr="00E54001">
              <w:rPr>
                <w:rFonts w:ascii="Times New Roman" w:eastAsia="Times New Roman" w:hAnsi="Times New Roman" w:cs="Times New Roman"/>
                <w:iCs/>
                <w:kern w:val="0"/>
                <w:sz w:val="24"/>
                <w:szCs w:val="24"/>
                <w:lang w:eastAsia="ru-RU"/>
              </w:rPr>
              <w:lastRenderedPageBreak/>
              <w:t>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общения(ПК-2.4.);</w:t>
            </w:r>
          </w:p>
          <w:p w:rsidR="004B3925" w:rsidRPr="00E54001" w:rsidRDefault="004B3925" w:rsidP="00F32549">
            <w:pPr>
              <w:shd w:val="clear" w:color="auto" w:fill="FFFFFF"/>
              <w:spacing w:after="300" w:line="240" w:lineRule="auto"/>
              <w:jc w:val="both"/>
              <w:rPr>
                <w:rFonts w:ascii="Arial" w:eastAsia="Times New Roman" w:hAnsi="Arial" w:cs="Arial"/>
                <w:color w:val="333333"/>
                <w:kern w:val="0"/>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Способами формирования у обучающегося собственный исполнительский и педагогический подход к хореографии (ПК-2.2.);</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Способами произведения отбора обучающихся для занятий определенным видом танца и на этой основе выстроить стратегию </w:t>
            </w:r>
            <w:r w:rsidRPr="00E54001">
              <w:rPr>
                <w:rFonts w:ascii="Times New Roman" w:eastAsia="Times New Roman" w:hAnsi="Times New Roman" w:cs="Times New Roman"/>
                <w:iCs/>
                <w:kern w:val="0"/>
                <w:sz w:val="24"/>
                <w:szCs w:val="24"/>
                <w:lang w:eastAsia="ru-RU"/>
              </w:rPr>
              <w:lastRenderedPageBreak/>
              <w:t>обучения и воспитания (ПК-2.5.);</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4B3925" w:rsidRPr="00E54001" w:rsidRDefault="004B3925" w:rsidP="00F32549">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Способами формирования системы контроля качества образования, участвовать в разработке образовательных программ в области </w:t>
            </w:r>
            <w:r w:rsidRPr="00E54001">
              <w:rPr>
                <w:rFonts w:ascii="Times New Roman" w:eastAsia="Times New Roman" w:hAnsi="Times New Roman" w:cs="Times New Roman"/>
                <w:iCs/>
                <w:kern w:val="0"/>
                <w:sz w:val="24"/>
                <w:szCs w:val="24"/>
                <w:lang w:eastAsia="ru-RU"/>
              </w:rPr>
              <w:lastRenderedPageBreak/>
              <w:t>хореографического искусства (ПК-2.8.);</w:t>
            </w:r>
          </w:p>
        </w:tc>
      </w:tr>
    </w:tbl>
    <w:p w:rsidR="004653FC" w:rsidRPr="004653FC" w:rsidRDefault="004653FC" w:rsidP="002A6E92">
      <w:pPr>
        <w:widowControl w:val="0"/>
        <w:spacing w:after="0" w:line="276" w:lineRule="auto"/>
        <w:jc w:val="both"/>
        <w:rPr>
          <w:rFonts w:ascii="Times New Roman" w:eastAsia="Times New Roman" w:hAnsi="Times New Roman" w:cs="Times New Roman"/>
          <w:i/>
          <w:kern w:val="0"/>
          <w:sz w:val="28"/>
          <w:szCs w:val="28"/>
          <w:lang w:eastAsia="ru-RU"/>
        </w:rPr>
      </w:pPr>
    </w:p>
    <w:p w:rsidR="004653FC" w:rsidRPr="00401AC5" w:rsidRDefault="004653FC" w:rsidP="002A6E92">
      <w:pPr>
        <w:widowControl w:val="0"/>
        <w:spacing w:after="0" w:line="276" w:lineRule="auto"/>
        <w:ind w:left="-567"/>
        <w:jc w:val="both"/>
        <w:rPr>
          <w:rFonts w:ascii="Times New Roman" w:eastAsia="Times New Roman" w:hAnsi="Times New Roman" w:cs="Times New Roman"/>
          <w:b/>
          <w:kern w:val="0"/>
          <w:sz w:val="24"/>
          <w:szCs w:val="24"/>
          <w:lang w:eastAsia="ru-RU"/>
        </w:rPr>
      </w:pPr>
      <w:r w:rsidRPr="00401AC5">
        <w:rPr>
          <w:rFonts w:ascii="Times New Roman" w:eastAsia="Times New Roman" w:hAnsi="Times New Roman" w:cs="Times New Roman"/>
          <w:b/>
          <w:kern w:val="0"/>
          <w:sz w:val="24"/>
          <w:szCs w:val="24"/>
          <w:lang w:eastAsia="ru-RU"/>
        </w:rPr>
        <w:t>4. Объем, структура и содержание дисциплины (модуля)</w:t>
      </w:r>
    </w:p>
    <w:p w:rsidR="002A6E92" w:rsidRPr="005C4498" w:rsidRDefault="002A6E92" w:rsidP="002A6E92">
      <w:pPr>
        <w:widowControl w:val="0"/>
        <w:spacing w:after="0" w:line="276" w:lineRule="auto"/>
        <w:ind w:left="-567"/>
        <w:jc w:val="both"/>
        <w:rPr>
          <w:rFonts w:ascii="Times New Roman" w:eastAsia="Times New Roman" w:hAnsi="Times New Roman" w:cs="Times New Roman"/>
          <w:b/>
          <w:bCs/>
          <w:kern w:val="0"/>
          <w:sz w:val="24"/>
          <w:szCs w:val="24"/>
          <w:lang w:eastAsia="ru-RU"/>
        </w:rPr>
      </w:pPr>
    </w:p>
    <w:p w:rsidR="004653FC" w:rsidRPr="00401AC5" w:rsidRDefault="004653FC" w:rsidP="002A6E92">
      <w:pPr>
        <w:widowControl w:val="0"/>
        <w:spacing w:after="0" w:line="276" w:lineRule="auto"/>
        <w:ind w:left="-567"/>
        <w:jc w:val="both"/>
        <w:rPr>
          <w:rFonts w:ascii="Times New Roman" w:eastAsia="Times New Roman" w:hAnsi="Times New Roman" w:cs="Times New Roman"/>
          <w:b/>
          <w:kern w:val="0"/>
          <w:sz w:val="24"/>
          <w:szCs w:val="24"/>
          <w:lang w:eastAsia="ru-RU"/>
        </w:rPr>
      </w:pPr>
      <w:r w:rsidRPr="00401AC5">
        <w:rPr>
          <w:rFonts w:ascii="Times New Roman" w:eastAsia="Times New Roman" w:hAnsi="Times New Roman" w:cs="Times New Roman"/>
          <w:b/>
          <w:bCs/>
          <w:kern w:val="0"/>
          <w:sz w:val="24"/>
          <w:szCs w:val="24"/>
          <w:lang w:eastAsia="ru-RU"/>
        </w:rPr>
        <w:t xml:space="preserve">4.1 </w:t>
      </w:r>
      <w:r w:rsidRPr="00401AC5">
        <w:rPr>
          <w:rFonts w:ascii="Times New Roman" w:eastAsia="Times New Roman" w:hAnsi="Times New Roman" w:cs="Times New Roman"/>
          <w:b/>
          <w:kern w:val="0"/>
          <w:sz w:val="24"/>
          <w:szCs w:val="24"/>
          <w:lang w:eastAsia="ru-RU"/>
        </w:rPr>
        <w:t>Объем дисциплины (модуля)</w:t>
      </w:r>
    </w:p>
    <w:p w:rsidR="004653FC" w:rsidRPr="00401AC5" w:rsidRDefault="004653FC" w:rsidP="002A6E92">
      <w:pPr>
        <w:widowControl w:val="0"/>
        <w:spacing w:after="0" w:line="276" w:lineRule="auto"/>
        <w:ind w:left="-567"/>
        <w:jc w:val="both"/>
        <w:rPr>
          <w:rFonts w:ascii="Times New Roman" w:eastAsia="Times New Roman" w:hAnsi="Times New Roman" w:cs="Times New Roman"/>
          <w:b/>
          <w:bCs/>
          <w:kern w:val="0"/>
          <w:sz w:val="24"/>
          <w:szCs w:val="24"/>
          <w:lang w:eastAsia="ru-RU"/>
        </w:rPr>
      </w:pPr>
      <w:bookmarkStart w:id="2" w:name="_Hlk160052907"/>
      <w:r w:rsidRPr="00401AC5">
        <w:rPr>
          <w:rFonts w:ascii="Times New Roman" w:eastAsia="Times New Roman" w:hAnsi="Times New Roman" w:cs="Times New Roman"/>
          <w:b/>
          <w:kern w:val="0"/>
          <w:sz w:val="24"/>
          <w:szCs w:val="24"/>
          <w:lang w:eastAsia="ru-RU"/>
        </w:rPr>
        <w:t>Очная форма обучения</w:t>
      </w:r>
    </w:p>
    <w:p w:rsidR="004653FC" w:rsidRPr="00401AC5" w:rsidRDefault="004653FC" w:rsidP="00AC5500">
      <w:pPr>
        <w:widowControl w:val="0"/>
        <w:spacing w:after="0" w:line="276" w:lineRule="auto"/>
        <w:ind w:firstLine="851"/>
        <w:jc w:val="both"/>
        <w:rPr>
          <w:rFonts w:ascii="Times New Roman" w:eastAsia="Times New Roman" w:hAnsi="Times New Roman" w:cs="Times New Roman"/>
          <w:kern w:val="0"/>
          <w:sz w:val="24"/>
          <w:szCs w:val="24"/>
          <w:lang w:eastAsia="ru-RU"/>
        </w:rPr>
      </w:pPr>
      <w:r w:rsidRPr="00401AC5">
        <w:rPr>
          <w:rFonts w:ascii="Times New Roman" w:eastAsia="Times New Roman" w:hAnsi="Times New Roman" w:cs="Times New Roman"/>
          <w:kern w:val="0"/>
          <w:sz w:val="24"/>
          <w:szCs w:val="24"/>
          <w:lang w:eastAsia="ru-RU"/>
        </w:rPr>
        <w:t>Общая трудоёмкость дисциплины составляет 3 зачетных единиц, 108 академических часа. В том числе 42 час. контактной (аудиторной) работы с обучающимися, 3</w:t>
      </w:r>
      <w:r w:rsidR="002E536F" w:rsidRPr="00401AC5">
        <w:rPr>
          <w:rFonts w:ascii="Times New Roman" w:eastAsia="Times New Roman" w:hAnsi="Times New Roman" w:cs="Times New Roman"/>
          <w:kern w:val="0"/>
          <w:sz w:val="24"/>
          <w:szCs w:val="24"/>
          <w:lang w:eastAsia="ru-RU"/>
        </w:rPr>
        <w:t>2</w:t>
      </w:r>
      <w:r w:rsidRPr="00401AC5">
        <w:rPr>
          <w:rFonts w:ascii="Times New Roman" w:eastAsia="Times New Roman" w:hAnsi="Times New Roman" w:cs="Times New Roman"/>
          <w:kern w:val="0"/>
          <w:sz w:val="24"/>
          <w:szCs w:val="24"/>
          <w:lang w:eastAsia="ru-RU"/>
        </w:rPr>
        <w:t xml:space="preserve"> час самостоятельная работа обучающихся. 5 часов (24%) аудиторной работы проводится в интерактивных формах.</w:t>
      </w:r>
    </w:p>
    <w:p w:rsidR="008B4B0E" w:rsidRPr="008B4B0E" w:rsidRDefault="008B4B0E" w:rsidP="008B4B0E">
      <w:pPr>
        <w:widowControl w:val="0"/>
        <w:spacing w:after="0" w:line="276" w:lineRule="auto"/>
        <w:ind w:firstLine="708"/>
        <w:jc w:val="both"/>
        <w:rPr>
          <w:rFonts w:ascii="Times New Roman" w:eastAsia="Times New Roman" w:hAnsi="Times New Roman" w:cs="Times New Roman"/>
          <w:kern w:val="0"/>
          <w:sz w:val="24"/>
          <w:szCs w:val="24"/>
          <w:lang w:eastAsia="ru-RU"/>
        </w:rPr>
      </w:pPr>
      <w:r w:rsidRPr="008B4B0E">
        <w:rPr>
          <w:rFonts w:ascii="Times New Roman" w:eastAsia="Times New Roman" w:hAnsi="Times New Roman" w:cs="Times New Roman"/>
          <w:kern w:val="0"/>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8B4B0E" w:rsidRPr="008B4B0E" w:rsidRDefault="008B4B0E" w:rsidP="008B4B0E">
      <w:pPr>
        <w:widowControl w:val="0"/>
        <w:spacing w:after="0" w:line="276" w:lineRule="auto"/>
        <w:ind w:firstLine="708"/>
        <w:jc w:val="both"/>
        <w:rPr>
          <w:rFonts w:ascii="Times New Roman" w:eastAsia="Times New Roman" w:hAnsi="Times New Roman" w:cs="Times New Roman"/>
          <w:kern w:val="0"/>
          <w:sz w:val="24"/>
          <w:szCs w:val="24"/>
          <w:lang w:eastAsia="ru-RU"/>
        </w:rPr>
      </w:pPr>
      <w:r w:rsidRPr="008B4B0E">
        <w:rPr>
          <w:rFonts w:ascii="Times New Roman" w:eastAsia="Times New Roman" w:hAnsi="Times New Roman" w:cs="Times New Roman"/>
          <w:kern w:val="0"/>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2A6E92" w:rsidRPr="005C4498" w:rsidRDefault="002A6E92" w:rsidP="002A6E92">
      <w:pPr>
        <w:widowControl w:val="0"/>
        <w:spacing w:after="0" w:line="276" w:lineRule="auto"/>
        <w:ind w:left="-567"/>
        <w:jc w:val="both"/>
        <w:rPr>
          <w:rFonts w:ascii="Times New Roman" w:eastAsia="Times New Roman" w:hAnsi="Times New Roman" w:cs="Times New Roman"/>
          <w:b/>
          <w:bCs/>
          <w:kern w:val="0"/>
          <w:sz w:val="24"/>
          <w:szCs w:val="24"/>
          <w:lang w:eastAsia="ru-RU"/>
        </w:rPr>
      </w:pPr>
    </w:p>
    <w:p w:rsidR="002E536F" w:rsidRPr="002E536F" w:rsidRDefault="002E536F" w:rsidP="002A6E92">
      <w:pPr>
        <w:widowControl w:val="0"/>
        <w:spacing w:after="0" w:line="276" w:lineRule="auto"/>
        <w:ind w:left="-567"/>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4.2. Структура дисциплины</w:t>
      </w:r>
    </w:p>
    <w:tbl>
      <w:tblPr>
        <w:tblW w:w="1045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2E536F" w:rsidRPr="002E536F" w:rsidTr="002E536F">
        <w:tc>
          <w:tcPr>
            <w:tcW w:w="674" w:type="dxa"/>
            <w:vMerge w:val="restart"/>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w:t>
            </w:r>
          </w:p>
        </w:tc>
        <w:tc>
          <w:tcPr>
            <w:tcW w:w="1984" w:type="dxa"/>
            <w:vMerge w:val="restart"/>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 xml:space="preserve">Наименование модулей (разделов) </w:t>
            </w:r>
          </w:p>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и тем</w:t>
            </w:r>
          </w:p>
        </w:tc>
        <w:tc>
          <w:tcPr>
            <w:tcW w:w="425" w:type="dxa"/>
            <w:vMerge w:val="restart"/>
            <w:textDirection w:val="btLr"/>
            <w:vAlign w:val="center"/>
          </w:tcPr>
          <w:p w:rsidR="002E536F" w:rsidRPr="002E536F" w:rsidRDefault="002E536F" w:rsidP="002E536F">
            <w:pPr>
              <w:widowControl w:val="0"/>
              <w:spacing w:after="0" w:line="240" w:lineRule="auto"/>
              <w:ind w:right="113"/>
              <w:jc w:val="both"/>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Семестр</w:t>
            </w:r>
          </w:p>
        </w:tc>
        <w:tc>
          <w:tcPr>
            <w:tcW w:w="7373" w:type="dxa"/>
            <w:gridSpan w:val="6"/>
          </w:tcPr>
          <w:p w:rsidR="002E536F" w:rsidRPr="002E536F" w:rsidRDefault="002E536F" w:rsidP="002E536F">
            <w:pPr>
              <w:widowControl w:val="0"/>
              <w:spacing w:after="0" w:line="240" w:lineRule="auto"/>
              <w:ind w:firstLine="400"/>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Виды учебной работы,</w:t>
            </w:r>
          </w:p>
          <w:p w:rsidR="002E536F" w:rsidRPr="002E536F" w:rsidRDefault="002E536F" w:rsidP="002E536F">
            <w:pPr>
              <w:widowControl w:val="0"/>
              <w:spacing w:after="0" w:line="240" w:lineRule="auto"/>
              <w:ind w:firstLine="400"/>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и трудоемкость (в часах)</w:t>
            </w:r>
          </w:p>
          <w:p w:rsidR="002E536F" w:rsidRPr="002E536F" w:rsidRDefault="002E536F" w:rsidP="002E536F">
            <w:pPr>
              <w:widowControl w:val="0"/>
              <w:spacing w:after="0" w:line="240" w:lineRule="auto"/>
              <w:ind w:firstLine="400"/>
              <w:jc w:val="center"/>
              <w:rPr>
                <w:rFonts w:ascii="Times New Roman" w:eastAsia="Times New Roman" w:hAnsi="Times New Roman" w:cs="Times New Roman"/>
                <w:b/>
                <w:kern w:val="0"/>
                <w:sz w:val="24"/>
                <w:szCs w:val="24"/>
                <w:lang w:eastAsia="ru-RU"/>
              </w:rPr>
            </w:pPr>
          </w:p>
        </w:tc>
      </w:tr>
      <w:tr w:rsidR="002E536F" w:rsidRPr="002E536F" w:rsidTr="002E536F">
        <w:tc>
          <w:tcPr>
            <w:tcW w:w="674" w:type="dxa"/>
            <w:vMerge/>
            <w:vAlign w:val="center"/>
          </w:tcPr>
          <w:p w:rsidR="002E536F" w:rsidRPr="002E536F" w:rsidRDefault="002E536F" w:rsidP="002E536F">
            <w:pPr>
              <w:widowControl w:val="0"/>
              <w:spacing w:after="0" w:line="240" w:lineRule="auto"/>
              <w:rPr>
                <w:rFonts w:ascii="Times New Roman" w:eastAsia="Times New Roman" w:hAnsi="Times New Roman" w:cs="Times New Roman"/>
                <w:kern w:val="0"/>
                <w:sz w:val="24"/>
                <w:szCs w:val="24"/>
                <w:lang w:eastAsia="ru-RU"/>
              </w:rPr>
            </w:pPr>
          </w:p>
        </w:tc>
        <w:tc>
          <w:tcPr>
            <w:tcW w:w="1984" w:type="dxa"/>
            <w:vMerge/>
          </w:tcPr>
          <w:p w:rsidR="002E536F" w:rsidRPr="002E536F" w:rsidRDefault="002E536F" w:rsidP="002E536F">
            <w:pPr>
              <w:widowControl w:val="0"/>
              <w:spacing w:after="0" w:line="240" w:lineRule="auto"/>
              <w:ind w:firstLine="400"/>
              <w:jc w:val="center"/>
              <w:rPr>
                <w:rFonts w:ascii="Times New Roman" w:eastAsia="Times New Roman" w:hAnsi="Times New Roman" w:cs="Times New Roman"/>
                <w:kern w:val="0"/>
                <w:sz w:val="24"/>
                <w:szCs w:val="24"/>
                <w:lang w:eastAsia="ru-RU"/>
              </w:rPr>
            </w:pPr>
          </w:p>
        </w:tc>
        <w:tc>
          <w:tcPr>
            <w:tcW w:w="425" w:type="dxa"/>
            <w:vMerge/>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vAlign w:val="center"/>
          </w:tcPr>
          <w:p w:rsidR="002E536F" w:rsidRPr="002E536F" w:rsidRDefault="002E536F" w:rsidP="002E536F">
            <w:pPr>
              <w:widowControl w:val="0"/>
              <w:spacing w:after="0" w:line="240" w:lineRule="auto"/>
              <w:ind w:hanging="108"/>
              <w:jc w:val="both"/>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Всего</w:t>
            </w:r>
          </w:p>
        </w:tc>
        <w:tc>
          <w:tcPr>
            <w:tcW w:w="1134" w:type="dxa"/>
            <w:vAlign w:val="center"/>
          </w:tcPr>
          <w:p w:rsidR="002E536F" w:rsidRPr="002E536F" w:rsidRDefault="002E536F" w:rsidP="002E536F">
            <w:pPr>
              <w:widowControl w:val="0"/>
              <w:spacing w:after="0" w:line="240" w:lineRule="auto"/>
              <w:ind w:hanging="108"/>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Лекции</w:t>
            </w:r>
          </w:p>
        </w:tc>
        <w:tc>
          <w:tcPr>
            <w:tcW w:w="1558" w:type="dxa"/>
            <w:vAlign w:val="center"/>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Семинарские/</w:t>
            </w:r>
          </w:p>
          <w:p w:rsidR="002E536F" w:rsidRPr="002E536F" w:rsidRDefault="002E536F" w:rsidP="002E536F">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Практические занятия</w:t>
            </w:r>
          </w:p>
        </w:tc>
        <w:tc>
          <w:tcPr>
            <w:tcW w:w="1134" w:type="dxa"/>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Индив.</w:t>
            </w:r>
          </w:p>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занятия</w:t>
            </w:r>
          </w:p>
          <w:p w:rsidR="002E536F" w:rsidRPr="002E536F" w:rsidRDefault="002E536F" w:rsidP="002E536F">
            <w:pPr>
              <w:widowControl w:val="0"/>
              <w:spacing w:after="0" w:line="240" w:lineRule="auto"/>
              <w:jc w:val="center"/>
              <w:rPr>
                <w:rFonts w:ascii="Times New Roman" w:eastAsia="Times New Roman" w:hAnsi="Times New Roman" w:cs="Times New Roman"/>
                <w:b/>
                <w:i/>
                <w:color w:val="FF0000"/>
                <w:kern w:val="0"/>
                <w:sz w:val="24"/>
                <w:szCs w:val="24"/>
                <w:lang w:eastAsia="ru-RU"/>
              </w:rPr>
            </w:pPr>
          </w:p>
        </w:tc>
        <w:tc>
          <w:tcPr>
            <w:tcW w:w="1700" w:type="dxa"/>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 т.ч. ауд. занятия в интерактивной форме*</w:t>
            </w:r>
          </w:p>
        </w:tc>
        <w:tc>
          <w:tcPr>
            <w:tcW w:w="992" w:type="dxa"/>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СРС</w:t>
            </w:r>
          </w:p>
        </w:tc>
      </w:tr>
      <w:tr w:rsidR="002E536F" w:rsidRPr="002E536F" w:rsidTr="002E536F">
        <w:tc>
          <w:tcPr>
            <w:tcW w:w="10456" w:type="dxa"/>
            <w:gridSpan w:val="9"/>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
                <w:i/>
                <w:kern w:val="0"/>
                <w:sz w:val="24"/>
                <w:szCs w:val="24"/>
                <w:lang w:eastAsia="ru-RU"/>
              </w:rPr>
            </w:pPr>
            <w:r w:rsidRPr="002E536F">
              <w:rPr>
                <w:rFonts w:ascii="Times New Roman" w:eastAsia="Times New Roman" w:hAnsi="Times New Roman" w:cs="Times New Roman"/>
                <w:b/>
                <w:i/>
                <w:kern w:val="0"/>
                <w:sz w:val="24"/>
                <w:szCs w:val="24"/>
                <w:lang w:eastAsia="ru-RU"/>
              </w:rPr>
              <w:t xml:space="preserve">Раздел </w:t>
            </w:r>
            <w:r>
              <w:rPr>
                <w:rFonts w:ascii="Times New Roman" w:eastAsia="Times New Roman" w:hAnsi="Times New Roman" w:cs="Times New Roman"/>
                <w:b/>
                <w:i/>
                <w:kern w:val="0"/>
                <w:sz w:val="24"/>
                <w:szCs w:val="24"/>
                <w:lang w:eastAsia="ru-RU"/>
              </w:rPr>
              <w:t>1</w:t>
            </w:r>
            <w:r w:rsidRPr="002E536F">
              <w:rPr>
                <w:rFonts w:ascii="Times New Roman" w:eastAsia="Times New Roman" w:hAnsi="Times New Roman" w:cs="Times New Roman"/>
                <w:b/>
                <w:i/>
                <w:kern w:val="0"/>
                <w:sz w:val="24"/>
                <w:szCs w:val="24"/>
                <w:lang w:eastAsia="ru-RU"/>
              </w:rPr>
              <w:t>. Теория и методика преподавания русского танца</w:t>
            </w:r>
          </w:p>
        </w:tc>
      </w:tr>
      <w:tr w:rsidR="002E536F" w:rsidRPr="002E536F" w:rsidTr="002E536F">
        <w:tc>
          <w:tcPr>
            <w:tcW w:w="674" w:type="dxa"/>
            <w:vAlign w:val="center"/>
          </w:tcPr>
          <w:p w:rsidR="002E536F" w:rsidRPr="002E536F" w:rsidRDefault="006424BC" w:rsidP="002E536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p>
        </w:tc>
        <w:tc>
          <w:tcPr>
            <w:tcW w:w="1984" w:type="dxa"/>
          </w:tcPr>
          <w:p w:rsidR="002E536F" w:rsidRPr="002E536F" w:rsidRDefault="002E536F" w:rsidP="002E536F">
            <w:pPr>
              <w:widowControl w:val="0"/>
              <w:spacing w:after="0" w:line="240" w:lineRule="auto"/>
              <w:jc w:val="both"/>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b/>
                <w:bCs/>
                <w:kern w:val="0"/>
                <w:sz w:val="24"/>
                <w:szCs w:val="24"/>
                <w:lang w:eastAsia="ru-RU"/>
              </w:rPr>
              <w:t>Тема 1.</w:t>
            </w:r>
            <w:r w:rsidRPr="002E536F">
              <w:rPr>
                <w:rFonts w:ascii="Times New Roman" w:eastAsia="Times New Roman" w:hAnsi="Times New Roman" w:cs="Times New Roman"/>
                <w:kern w:val="0"/>
                <w:sz w:val="24"/>
                <w:szCs w:val="24"/>
                <w:lang w:eastAsia="ru-RU"/>
              </w:rPr>
              <w:t>Становление системы преподавания русского народного танца. Особенности построения занятия, методика, структура.</w:t>
            </w:r>
          </w:p>
        </w:tc>
        <w:tc>
          <w:tcPr>
            <w:tcW w:w="42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p>
        </w:tc>
        <w:tc>
          <w:tcPr>
            <w:tcW w:w="85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19</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p>
        </w:tc>
        <w:tc>
          <w:tcPr>
            <w:tcW w:w="1558"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6/</w:t>
            </w:r>
            <w:r w:rsidR="006424BC">
              <w:rPr>
                <w:rFonts w:ascii="Times New Roman" w:eastAsia="Times New Roman" w:hAnsi="Times New Roman" w:cs="Times New Roman"/>
                <w:bCs/>
                <w:kern w:val="0"/>
                <w:sz w:val="24"/>
                <w:szCs w:val="24"/>
                <w:lang w:eastAsia="ru-RU"/>
              </w:rPr>
              <w:t>5</w:t>
            </w:r>
            <w:r w:rsidRPr="002E536F">
              <w:rPr>
                <w:rFonts w:ascii="Times New Roman" w:eastAsia="Times New Roman" w:hAnsi="Times New Roman" w:cs="Times New Roman"/>
                <w:bCs/>
                <w:kern w:val="0"/>
                <w:sz w:val="24"/>
                <w:szCs w:val="24"/>
                <w:lang w:eastAsia="ru-RU"/>
              </w:rPr>
              <w:t>*</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3</w:t>
            </w:r>
          </w:p>
        </w:tc>
        <w:tc>
          <w:tcPr>
            <w:tcW w:w="1700"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Работа с учебно-методической литературой.</w:t>
            </w:r>
            <w:r w:rsidRPr="002E536F">
              <w:rPr>
                <w:rFonts w:ascii="Times New Roman" w:eastAsia="Times New Roman" w:hAnsi="Times New Roman" w:cs="Times New Roman"/>
                <w:bCs/>
                <w:kern w:val="0"/>
                <w:sz w:val="24"/>
                <w:szCs w:val="24"/>
                <w:lang w:eastAsia="ru-RU"/>
              </w:rPr>
              <w:t xml:space="preserve"> Просмотр и обсуждение видеофильмов.</w:t>
            </w:r>
          </w:p>
        </w:tc>
        <w:tc>
          <w:tcPr>
            <w:tcW w:w="992"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8</w:t>
            </w:r>
          </w:p>
        </w:tc>
      </w:tr>
      <w:tr w:rsidR="002E536F" w:rsidRPr="002E536F" w:rsidTr="002E536F">
        <w:tc>
          <w:tcPr>
            <w:tcW w:w="674" w:type="dxa"/>
            <w:vAlign w:val="center"/>
          </w:tcPr>
          <w:p w:rsidR="002E536F" w:rsidRPr="002E536F" w:rsidRDefault="006424BC" w:rsidP="002E536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2</w:t>
            </w:r>
          </w:p>
        </w:tc>
        <w:tc>
          <w:tcPr>
            <w:tcW w:w="1984" w:type="dxa"/>
          </w:tcPr>
          <w:p w:rsidR="002E536F" w:rsidRPr="002E536F" w:rsidRDefault="002E536F" w:rsidP="002E536F">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 xml:space="preserve">Тема 2. </w:t>
            </w:r>
            <w:r w:rsidRPr="002E536F">
              <w:rPr>
                <w:rFonts w:ascii="Times New Roman" w:eastAsia="Times New Roman" w:hAnsi="Times New Roman" w:cs="Times New Roman"/>
                <w:kern w:val="0"/>
                <w:sz w:val="24"/>
                <w:szCs w:val="24"/>
                <w:lang w:eastAsia="ru-RU"/>
              </w:rPr>
              <w:t>Методика изучения различных групп движений русского народного танца.</w:t>
            </w:r>
          </w:p>
        </w:tc>
        <w:tc>
          <w:tcPr>
            <w:tcW w:w="42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21</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4</w:t>
            </w:r>
          </w:p>
        </w:tc>
        <w:tc>
          <w:tcPr>
            <w:tcW w:w="1558"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6</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3</w:t>
            </w:r>
          </w:p>
        </w:tc>
        <w:tc>
          <w:tcPr>
            <w:tcW w:w="1700"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Работа с учебным пособиями. Просмотр и обсуждение видеофильмов.</w:t>
            </w:r>
          </w:p>
        </w:tc>
        <w:tc>
          <w:tcPr>
            <w:tcW w:w="992"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8</w:t>
            </w:r>
          </w:p>
        </w:tc>
      </w:tr>
      <w:tr w:rsidR="002E536F" w:rsidRPr="002E536F" w:rsidTr="002E536F">
        <w:tc>
          <w:tcPr>
            <w:tcW w:w="674" w:type="dxa"/>
            <w:vAlign w:val="center"/>
          </w:tcPr>
          <w:p w:rsidR="002E536F" w:rsidRPr="002E536F" w:rsidRDefault="006424BC" w:rsidP="002E536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3</w:t>
            </w:r>
          </w:p>
        </w:tc>
        <w:tc>
          <w:tcPr>
            <w:tcW w:w="1984" w:type="dxa"/>
          </w:tcPr>
          <w:p w:rsidR="002E536F" w:rsidRPr="002E536F" w:rsidRDefault="002E536F" w:rsidP="002E536F">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 xml:space="preserve">Тема 3. </w:t>
            </w:r>
            <w:r w:rsidRPr="002E536F">
              <w:rPr>
                <w:rFonts w:ascii="Times New Roman" w:eastAsia="Times New Roman" w:hAnsi="Times New Roman" w:cs="Times New Roman"/>
                <w:kern w:val="0"/>
                <w:sz w:val="24"/>
                <w:szCs w:val="24"/>
                <w:lang w:eastAsia="ru-RU"/>
              </w:rPr>
              <w:t>Русское сценическое танцевальное искусство регионов России</w:t>
            </w:r>
          </w:p>
        </w:tc>
        <w:tc>
          <w:tcPr>
            <w:tcW w:w="42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16</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p>
        </w:tc>
        <w:tc>
          <w:tcPr>
            <w:tcW w:w="1558"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6</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2E536F" w:rsidRPr="002E536F" w:rsidRDefault="002E536F" w:rsidP="002E536F">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Анализ программ ансамблей народного танца.</w:t>
            </w:r>
          </w:p>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Разучивание образцов.</w:t>
            </w:r>
          </w:p>
        </w:tc>
        <w:tc>
          <w:tcPr>
            <w:tcW w:w="992"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8</w:t>
            </w:r>
          </w:p>
        </w:tc>
      </w:tr>
      <w:tr w:rsidR="002E536F" w:rsidRPr="002E536F" w:rsidTr="002E536F">
        <w:tc>
          <w:tcPr>
            <w:tcW w:w="674" w:type="dxa"/>
            <w:vAlign w:val="center"/>
          </w:tcPr>
          <w:p w:rsidR="002E536F" w:rsidRPr="002E536F" w:rsidRDefault="006424BC" w:rsidP="002E536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4</w:t>
            </w:r>
          </w:p>
        </w:tc>
        <w:tc>
          <w:tcPr>
            <w:tcW w:w="1984" w:type="dxa"/>
          </w:tcPr>
          <w:p w:rsidR="002E536F" w:rsidRPr="002E536F" w:rsidRDefault="002E536F" w:rsidP="002E536F">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Тема 4.</w:t>
            </w:r>
            <w:r w:rsidRPr="002E536F">
              <w:rPr>
                <w:rFonts w:ascii="Times New Roman" w:eastAsia="Times New Roman" w:hAnsi="Times New Roman" w:cs="Times New Roman"/>
                <w:kern w:val="0"/>
                <w:sz w:val="24"/>
                <w:szCs w:val="24"/>
                <w:lang w:eastAsia="ru-RU"/>
              </w:rPr>
              <w:t xml:space="preserve"> Формы и виды русской хореографии и ее региональные особенности исполнения.</w:t>
            </w:r>
          </w:p>
        </w:tc>
        <w:tc>
          <w:tcPr>
            <w:tcW w:w="42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16</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p>
        </w:tc>
        <w:tc>
          <w:tcPr>
            <w:tcW w:w="1558"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6</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2E536F" w:rsidRPr="002E536F" w:rsidRDefault="002E536F" w:rsidP="002E536F">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Докум. фильмы А. Климова «Русская кадриль»</w:t>
            </w:r>
          </w:p>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Просмотр, анализ</w:t>
            </w:r>
          </w:p>
        </w:tc>
        <w:tc>
          <w:tcPr>
            <w:tcW w:w="992"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8</w:t>
            </w:r>
          </w:p>
        </w:tc>
      </w:tr>
      <w:tr w:rsidR="002E536F" w:rsidRPr="002E536F" w:rsidTr="002E536F">
        <w:tc>
          <w:tcPr>
            <w:tcW w:w="674" w:type="dxa"/>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2E536F" w:rsidRPr="002E536F" w:rsidRDefault="002E536F" w:rsidP="002E536F">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Итого</w:t>
            </w:r>
          </w:p>
        </w:tc>
        <w:tc>
          <w:tcPr>
            <w:tcW w:w="425"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2E536F" w:rsidRPr="002E536F" w:rsidRDefault="006424BC"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108</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10</w:t>
            </w:r>
          </w:p>
        </w:tc>
        <w:tc>
          <w:tcPr>
            <w:tcW w:w="1558" w:type="dxa"/>
          </w:tcPr>
          <w:p w:rsidR="002E536F" w:rsidRPr="002E536F" w:rsidRDefault="002E536F" w:rsidP="002E536F">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24</w:t>
            </w:r>
          </w:p>
        </w:tc>
        <w:tc>
          <w:tcPr>
            <w:tcW w:w="1134" w:type="dxa"/>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6</w:t>
            </w:r>
          </w:p>
        </w:tc>
        <w:tc>
          <w:tcPr>
            <w:tcW w:w="1700" w:type="dxa"/>
          </w:tcPr>
          <w:p w:rsidR="002E536F" w:rsidRPr="002E536F" w:rsidRDefault="002E536F" w:rsidP="002E536F">
            <w:pPr>
              <w:widowControl w:val="0"/>
              <w:spacing w:after="0" w:line="240" w:lineRule="auto"/>
              <w:jc w:val="center"/>
              <w:rPr>
                <w:rFonts w:ascii="Times New Roman" w:eastAsia="Calibri" w:hAnsi="Times New Roman" w:cs="Times New Roman"/>
                <w:bCs/>
                <w:kern w:val="0"/>
                <w:sz w:val="24"/>
                <w:szCs w:val="24"/>
              </w:rPr>
            </w:pPr>
          </w:p>
        </w:tc>
        <w:tc>
          <w:tcPr>
            <w:tcW w:w="992" w:type="dxa"/>
            <w:vAlign w:val="center"/>
          </w:tcPr>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32</w:t>
            </w:r>
          </w:p>
          <w:p w:rsidR="002E536F" w:rsidRPr="002E536F" w:rsidRDefault="002E536F" w:rsidP="002E536F">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Экзамен 36</w:t>
            </w:r>
          </w:p>
        </w:tc>
      </w:tr>
      <w:bookmarkEnd w:id="2"/>
    </w:tbl>
    <w:p w:rsidR="00FB5BD1" w:rsidRDefault="00FB5BD1" w:rsidP="002A6E92">
      <w:pPr>
        <w:widowControl w:val="0"/>
        <w:spacing w:after="0" w:line="276" w:lineRule="auto"/>
        <w:rPr>
          <w:rFonts w:ascii="Times New Roman" w:eastAsia="Times New Roman" w:hAnsi="Times New Roman" w:cs="Times New Roman"/>
          <w:b/>
          <w:kern w:val="0"/>
          <w:sz w:val="28"/>
          <w:szCs w:val="28"/>
          <w:lang w:eastAsia="ru-RU"/>
        </w:rPr>
      </w:pPr>
    </w:p>
    <w:p w:rsidR="006424BC" w:rsidRPr="00401AC5" w:rsidRDefault="006424BC" w:rsidP="002A6E92">
      <w:pPr>
        <w:widowControl w:val="0"/>
        <w:spacing w:after="0" w:line="276" w:lineRule="auto"/>
        <w:jc w:val="center"/>
        <w:rPr>
          <w:rFonts w:ascii="Times New Roman" w:eastAsia="Times New Roman" w:hAnsi="Times New Roman" w:cs="Times New Roman"/>
          <w:b/>
          <w:bCs/>
          <w:kern w:val="0"/>
          <w:sz w:val="24"/>
          <w:szCs w:val="24"/>
          <w:lang w:eastAsia="ru-RU"/>
        </w:rPr>
      </w:pPr>
      <w:r w:rsidRPr="00401AC5">
        <w:rPr>
          <w:rFonts w:ascii="Times New Roman" w:eastAsia="Times New Roman" w:hAnsi="Times New Roman" w:cs="Times New Roman"/>
          <w:b/>
          <w:kern w:val="0"/>
          <w:sz w:val="24"/>
          <w:szCs w:val="24"/>
          <w:lang w:eastAsia="ru-RU"/>
        </w:rPr>
        <w:t>Заочная форма обучения</w:t>
      </w:r>
    </w:p>
    <w:p w:rsidR="006424BC" w:rsidRPr="00401AC5" w:rsidRDefault="006424BC"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r w:rsidRPr="00401AC5">
        <w:rPr>
          <w:rFonts w:ascii="Times New Roman" w:eastAsia="Times New Roman" w:hAnsi="Times New Roman" w:cs="Times New Roman"/>
          <w:kern w:val="0"/>
          <w:sz w:val="24"/>
          <w:szCs w:val="24"/>
          <w:lang w:eastAsia="ru-RU"/>
        </w:rPr>
        <w:t xml:space="preserve">Общая трудоёмкость дисциплины составляет 3 зачетных единиц, 108 академических часа. В том числе </w:t>
      </w:r>
      <w:r w:rsidR="004226C0" w:rsidRPr="00401AC5">
        <w:rPr>
          <w:rFonts w:ascii="Times New Roman" w:eastAsia="Times New Roman" w:hAnsi="Times New Roman" w:cs="Times New Roman"/>
          <w:kern w:val="0"/>
          <w:sz w:val="24"/>
          <w:szCs w:val="24"/>
          <w:lang w:eastAsia="ru-RU"/>
        </w:rPr>
        <w:t>6</w:t>
      </w:r>
      <w:r w:rsidRPr="00401AC5">
        <w:rPr>
          <w:rFonts w:ascii="Times New Roman" w:eastAsia="Times New Roman" w:hAnsi="Times New Roman" w:cs="Times New Roman"/>
          <w:kern w:val="0"/>
          <w:sz w:val="24"/>
          <w:szCs w:val="24"/>
          <w:lang w:eastAsia="ru-RU"/>
        </w:rPr>
        <w:t xml:space="preserve"> час. контактной (аудиторной) работы с обучающимися,  </w:t>
      </w:r>
      <w:r w:rsidR="004226C0" w:rsidRPr="00401AC5">
        <w:rPr>
          <w:rFonts w:ascii="Times New Roman" w:eastAsia="Times New Roman" w:hAnsi="Times New Roman" w:cs="Times New Roman"/>
          <w:kern w:val="0"/>
          <w:sz w:val="24"/>
          <w:szCs w:val="24"/>
          <w:lang w:eastAsia="ru-RU"/>
        </w:rPr>
        <w:t>93</w:t>
      </w:r>
      <w:r w:rsidRPr="00401AC5">
        <w:rPr>
          <w:rFonts w:ascii="Times New Roman" w:eastAsia="Times New Roman" w:hAnsi="Times New Roman" w:cs="Times New Roman"/>
          <w:kern w:val="0"/>
          <w:sz w:val="24"/>
          <w:szCs w:val="24"/>
          <w:lang w:eastAsia="ru-RU"/>
        </w:rPr>
        <w:t xml:space="preserve"> час самостоятельная работа обучающихся. </w:t>
      </w:r>
    </w:p>
    <w:p w:rsidR="002A6E92" w:rsidRDefault="006424BC"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r w:rsidRPr="00401AC5">
        <w:rPr>
          <w:rFonts w:ascii="Times New Roman" w:eastAsia="Times New Roman" w:hAnsi="Times New Roman" w:cs="Times New Roman"/>
          <w:kern w:val="0"/>
          <w:sz w:val="24"/>
          <w:szCs w:val="24"/>
          <w:lang w:eastAsia="ru-RU"/>
        </w:rPr>
        <w:t>5 часов (24%) аудиторной работы проводится в интерактивных формах.</w:t>
      </w:r>
    </w:p>
    <w:p w:rsidR="008B4B0E" w:rsidRPr="008B4B0E" w:rsidRDefault="008B4B0E" w:rsidP="008B4B0E">
      <w:pPr>
        <w:widowControl w:val="0"/>
        <w:spacing w:after="0" w:line="276" w:lineRule="auto"/>
        <w:ind w:firstLine="708"/>
        <w:jc w:val="both"/>
        <w:rPr>
          <w:rFonts w:ascii="Times New Roman" w:eastAsia="Times New Roman" w:hAnsi="Times New Roman" w:cs="Times New Roman"/>
          <w:kern w:val="0"/>
          <w:sz w:val="24"/>
          <w:szCs w:val="24"/>
          <w:lang w:eastAsia="ru-RU"/>
        </w:rPr>
      </w:pPr>
      <w:r w:rsidRPr="008B4B0E">
        <w:rPr>
          <w:rFonts w:ascii="Times New Roman" w:eastAsia="Times New Roman" w:hAnsi="Times New Roman" w:cs="Times New Roman"/>
          <w:kern w:val="0"/>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8B4B0E" w:rsidRPr="008B4B0E" w:rsidRDefault="008B4B0E" w:rsidP="008B4B0E">
      <w:pPr>
        <w:widowControl w:val="0"/>
        <w:spacing w:after="0" w:line="276" w:lineRule="auto"/>
        <w:ind w:firstLine="708"/>
        <w:jc w:val="both"/>
        <w:rPr>
          <w:rFonts w:ascii="Times New Roman" w:eastAsia="Times New Roman" w:hAnsi="Times New Roman" w:cs="Times New Roman"/>
          <w:kern w:val="0"/>
          <w:sz w:val="24"/>
          <w:szCs w:val="24"/>
          <w:lang w:eastAsia="ru-RU"/>
        </w:rPr>
      </w:pPr>
      <w:r w:rsidRPr="008B4B0E">
        <w:rPr>
          <w:rFonts w:ascii="Times New Roman" w:eastAsia="Times New Roman" w:hAnsi="Times New Roman" w:cs="Times New Roman"/>
          <w:kern w:val="0"/>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8B4B0E" w:rsidRPr="002A6E92" w:rsidRDefault="008B4B0E" w:rsidP="002A6E92">
      <w:pPr>
        <w:widowControl w:val="0"/>
        <w:spacing w:after="0" w:line="276" w:lineRule="auto"/>
        <w:ind w:firstLine="708"/>
        <w:jc w:val="both"/>
        <w:rPr>
          <w:rFonts w:ascii="Times New Roman" w:eastAsia="Times New Roman" w:hAnsi="Times New Roman" w:cs="Times New Roman"/>
          <w:kern w:val="0"/>
          <w:sz w:val="24"/>
          <w:szCs w:val="24"/>
          <w:lang w:eastAsia="ru-RU"/>
        </w:rPr>
      </w:pPr>
    </w:p>
    <w:p w:rsidR="006424BC" w:rsidRPr="002A6E92" w:rsidRDefault="006424BC" w:rsidP="002A6E92">
      <w:pPr>
        <w:widowControl w:val="0"/>
        <w:spacing w:after="0" w:line="276" w:lineRule="auto"/>
        <w:jc w:val="both"/>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b/>
          <w:bCs/>
          <w:kern w:val="0"/>
          <w:sz w:val="24"/>
          <w:szCs w:val="24"/>
          <w:lang w:eastAsia="ru-RU"/>
        </w:rPr>
        <w:t>Структура дисциплины</w:t>
      </w:r>
    </w:p>
    <w:tbl>
      <w:tblPr>
        <w:tblW w:w="1045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6424BC" w:rsidRPr="002E536F" w:rsidTr="00F32549">
        <w:tc>
          <w:tcPr>
            <w:tcW w:w="674" w:type="dxa"/>
            <w:vMerge w:val="restart"/>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w:t>
            </w:r>
          </w:p>
        </w:tc>
        <w:tc>
          <w:tcPr>
            <w:tcW w:w="1984" w:type="dxa"/>
            <w:vMerge w:val="restart"/>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 xml:space="preserve">Наименование модулей (разделов) </w:t>
            </w:r>
          </w:p>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и тем</w:t>
            </w:r>
          </w:p>
        </w:tc>
        <w:tc>
          <w:tcPr>
            <w:tcW w:w="425" w:type="dxa"/>
            <w:vMerge w:val="restart"/>
            <w:textDirection w:val="btLr"/>
            <w:vAlign w:val="center"/>
          </w:tcPr>
          <w:p w:rsidR="006424BC" w:rsidRPr="002E536F" w:rsidRDefault="006424BC" w:rsidP="00F32549">
            <w:pPr>
              <w:widowControl w:val="0"/>
              <w:spacing w:after="0" w:line="240" w:lineRule="auto"/>
              <w:ind w:right="113"/>
              <w:jc w:val="both"/>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Семестр</w:t>
            </w:r>
          </w:p>
        </w:tc>
        <w:tc>
          <w:tcPr>
            <w:tcW w:w="7373" w:type="dxa"/>
            <w:gridSpan w:val="6"/>
          </w:tcPr>
          <w:p w:rsidR="006424BC" w:rsidRPr="002E536F" w:rsidRDefault="006424BC" w:rsidP="00F32549">
            <w:pPr>
              <w:widowControl w:val="0"/>
              <w:spacing w:after="0" w:line="240" w:lineRule="auto"/>
              <w:ind w:firstLine="400"/>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Виды учебной работы,</w:t>
            </w:r>
            <w:r w:rsidR="00AC5500">
              <w:rPr>
                <w:rFonts w:ascii="Times New Roman" w:eastAsia="Times New Roman" w:hAnsi="Times New Roman" w:cs="Times New Roman"/>
                <w:b/>
                <w:kern w:val="0"/>
                <w:sz w:val="24"/>
                <w:szCs w:val="24"/>
                <w:lang w:eastAsia="ru-RU"/>
              </w:rPr>
              <w:t xml:space="preserve"> </w:t>
            </w:r>
            <w:r w:rsidRPr="002E536F">
              <w:rPr>
                <w:rFonts w:ascii="Times New Roman" w:eastAsia="Times New Roman" w:hAnsi="Times New Roman" w:cs="Times New Roman"/>
                <w:b/>
                <w:kern w:val="0"/>
                <w:sz w:val="24"/>
                <w:szCs w:val="24"/>
                <w:lang w:eastAsia="ru-RU"/>
              </w:rPr>
              <w:t>и трудоемкость (в часах)</w:t>
            </w:r>
          </w:p>
          <w:p w:rsidR="006424BC" w:rsidRPr="002E536F" w:rsidRDefault="006424BC" w:rsidP="00F32549">
            <w:pPr>
              <w:widowControl w:val="0"/>
              <w:spacing w:after="0" w:line="240" w:lineRule="auto"/>
              <w:ind w:firstLine="400"/>
              <w:jc w:val="center"/>
              <w:rPr>
                <w:rFonts w:ascii="Times New Roman" w:eastAsia="Times New Roman" w:hAnsi="Times New Roman" w:cs="Times New Roman"/>
                <w:b/>
                <w:kern w:val="0"/>
                <w:sz w:val="24"/>
                <w:szCs w:val="24"/>
                <w:lang w:eastAsia="ru-RU"/>
              </w:rPr>
            </w:pPr>
          </w:p>
        </w:tc>
      </w:tr>
      <w:tr w:rsidR="006424BC" w:rsidRPr="002E536F" w:rsidTr="00F32549">
        <w:tc>
          <w:tcPr>
            <w:tcW w:w="674" w:type="dxa"/>
            <w:vMerge/>
            <w:vAlign w:val="center"/>
          </w:tcPr>
          <w:p w:rsidR="006424BC" w:rsidRPr="002E536F" w:rsidRDefault="006424BC" w:rsidP="00F32549">
            <w:pPr>
              <w:widowControl w:val="0"/>
              <w:spacing w:after="0" w:line="240" w:lineRule="auto"/>
              <w:rPr>
                <w:rFonts w:ascii="Times New Roman" w:eastAsia="Times New Roman" w:hAnsi="Times New Roman" w:cs="Times New Roman"/>
                <w:kern w:val="0"/>
                <w:sz w:val="24"/>
                <w:szCs w:val="24"/>
                <w:lang w:eastAsia="ru-RU"/>
              </w:rPr>
            </w:pPr>
          </w:p>
        </w:tc>
        <w:tc>
          <w:tcPr>
            <w:tcW w:w="1984" w:type="dxa"/>
            <w:vMerge/>
          </w:tcPr>
          <w:p w:rsidR="006424BC" w:rsidRPr="002E536F" w:rsidRDefault="006424BC" w:rsidP="00F32549">
            <w:pPr>
              <w:widowControl w:val="0"/>
              <w:spacing w:after="0" w:line="240" w:lineRule="auto"/>
              <w:ind w:firstLine="400"/>
              <w:jc w:val="center"/>
              <w:rPr>
                <w:rFonts w:ascii="Times New Roman" w:eastAsia="Times New Roman" w:hAnsi="Times New Roman" w:cs="Times New Roman"/>
                <w:kern w:val="0"/>
                <w:sz w:val="24"/>
                <w:szCs w:val="24"/>
                <w:lang w:eastAsia="ru-RU"/>
              </w:rPr>
            </w:pPr>
          </w:p>
        </w:tc>
        <w:tc>
          <w:tcPr>
            <w:tcW w:w="425" w:type="dxa"/>
            <w:vMerge/>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vAlign w:val="center"/>
          </w:tcPr>
          <w:p w:rsidR="006424BC" w:rsidRPr="002E536F" w:rsidRDefault="006424BC" w:rsidP="00F32549">
            <w:pPr>
              <w:widowControl w:val="0"/>
              <w:spacing w:after="0" w:line="240" w:lineRule="auto"/>
              <w:ind w:hanging="108"/>
              <w:jc w:val="both"/>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Всего</w:t>
            </w:r>
          </w:p>
        </w:tc>
        <w:tc>
          <w:tcPr>
            <w:tcW w:w="1134" w:type="dxa"/>
            <w:vAlign w:val="center"/>
          </w:tcPr>
          <w:p w:rsidR="006424BC" w:rsidRPr="002E536F" w:rsidRDefault="006424BC" w:rsidP="00F32549">
            <w:pPr>
              <w:widowControl w:val="0"/>
              <w:spacing w:after="0" w:line="240" w:lineRule="auto"/>
              <w:ind w:hanging="108"/>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Лекции</w:t>
            </w:r>
          </w:p>
        </w:tc>
        <w:tc>
          <w:tcPr>
            <w:tcW w:w="1558" w:type="dxa"/>
            <w:vAlign w:val="center"/>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Семинарские/</w:t>
            </w:r>
          </w:p>
          <w:p w:rsidR="006424BC" w:rsidRPr="002E536F" w:rsidRDefault="006424BC" w:rsidP="00F32549">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Практические занятия</w:t>
            </w:r>
          </w:p>
        </w:tc>
        <w:tc>
          <w:tcPr>
            <w:tcW w:w="113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Индив.</w:t>
            </w:r>
          </w:p>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занятия</w:t>
            </w:r>
          </w:p>
          <w:p w:rsidR="006424BC" w:rsidRPr="002E536F" w:rsidRDefault="006424BC" w:rsidP="00F32549">
            <w:pPr>
              <w:widowControl w:val="0"/>
              <w:spacing w:after="0" w:line="240" w:lineRule="auto"/>
              <w:jc w:val="center"/>
              <w:rPr>
                <w:rFonts w:ascii="Times New Roman" w:eastAsia="Times New Roman" w:hAnsi="Times New Roman" w:cs="Times New Roman"/>
                <w:b/>
                <w:i/>
                <w:color w:val="FF0000"/>
                <w:kern w:val="0"/>
                <w:sz w:val="24"/>
                <w:szCs w:val="24"/>
                <w:lang w:eastAsia="ru-RU"/>
              </w:rPr>
            </w:pPr>
          </w:p>
        </w:tc>
        <w:tc>
          <w:tcPr>
            <w:tcW w:w="1700"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 т.ч. ауд. занятия в интерактивной форме*</w:t>
            </w:r>
          </w:p>
        </w:tc>
        <w:tc>
          <w:tcPr>
            <w:tcW w:w="992" w:type="dxa"/>
            <w:vAlign w:val="center"/>
          </w:tcPr>
          <w:p w:rsidR="006424BC" w:rsidRPr="002E536F" w:rsidRDefault="006424BC" w:rsidP="00AC5500">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СР</w:t>
            </w:r>
            <w:r w:rsidR="00AC5500">
              <w:rPr>
                <w:rFonts w:ascii="Times New Roman" w:eastAsia="Times New Roman" w:hAnsi="Times New Roman" w:cs="Times New Roman"/>
                <w:b/>
                <w:kern w:val="0"/>
                <w:sz w:val="24"/>
                <w:szCs w:val="24"/>
                <w:lang w:eastAsia="ru-RU"/>
              </w:rPr>
              <w:t>О</w:t>
            </w:r>
            <w:bookmarkStart w:id="3" w:name="_GoBack"/>
            <w:bookmarkEnd w:id="3"/>
          </w:p>
        </w:tc>
      </w:tr>
      <w:tr w:rsidR="006424BC" w:rsidRPr="002E536F" w:rsidTr="00F32549">
        <w:tc>
          <w:tcPr>
            <w:tcW w:w="10456" w:type="dxa"/>
            <w:gridSpan w:val="9"/>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i/>
                <w:kern w:val="0"/>
                <w:sz w:val="24"/>
                <w:szCs w:val="24"/>
                <w:lang w:eastAsia="ru-RU"/>
              </w:rPr>
            </w:pPr>
            <w:r w:rsidRPr="002E536F">
              <w:rPr>
                <w:rFonts w:ascii="Times New Roman" w:eastAsia="Times New Roman" w:hAnsi="Times New Roman" w:cs="Times New Roman"/>
                <w:b/>
                <w:i/>
                <w:kern w:val="0"/>
                <w:sz w:val="24"/>
                <w:szCs w:val="24"/>
                <w:lang w:eastAsia="ru-RU"/>
              </w:rPr>
              <w:t xml:space="preserve">Раздел </w:t>
            </w:r>
            <w:r>
              <w:rPr>
                <w:rFonts w:ascii="Times New Roman" w:eastAsia="Times New Roman" w:hAnsi="Times New Roman" w:cs="Times New Roman"/>
                <w:b/>
                <w:i/>
                <w:kern w:val="0"/>
                <w:sz w:val="24"/>
                <w:szCs w:val="24"/>
                <w:lang w:eastAsia="ru-RU"/>
              </w:rPr>
              <w:t>1</w:t>
            </w:r>
            <w:r w:rsidRPr="002E536F">
              <w:rPr>
                <w:rFonts w:ascii="Times New Roman" w:eastAsia="Times New Roman" w:hAnsi="Times New Roman" w:cs="Times New Roman"/>
                <w:b/>
                <w:i/>
                <w:kern w:val="0"/>
                <w:sz w:val="24"/>
                <w:szCs w:val="24"/>
                <w:lang w:eastAsia="ru-RU"/>
              </w:rPr>
              <w:t>. Теория и методика преподавания русского танца</w:t>
            </w:r>
          </w:p>
        </w:tc>
      </w:tr>
      <w:tr w:rsidR="006424BC" w:rsidRPr="002E536F" w:rsidTr="00F32549">
        <w:tc>
          <w:tcPr>
            <w:tcW w:w="67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2</w:t>
            </w:r>
          </w:p>
        </w:tc>
        <w:tc>
          <w:tcPr>
            <w:tcW w:w="1984" w:type="dxa"/>
          </w:tcPr>
          <w:p w:rsidR="006424BC" w:rsidRPr="002E536F" w:rsidRDefault="006424BC" w:rsidP="00F32549">
            <w:pPr>
              <w:widowControl w:val="0"/>
              <w:spacing w:after="0" w:line="240" w:lineRule="auto"/>
              <w:jc w:val="both"/>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b/>
                <w:bCs/>
                <w:kern w:val="0"/>
                <w:sz w:val="24"/>
                <w:szCs w:val="24"/>
                <w:lang w:eastAsia="ru-RU"/>
              </w:rPr>
              <w:t>Тема 1.</w:t>
            </w:r>
            <w:r w:rsidRPr="002E536F">
              <w:rPr>
                <w:rFonts w:ascii="Times New Roman" w:eastAsia="Times New Roman" w:hAnsi="Times New Roman" w:cs="Times New Roman"/>
                <w:kern w:val="0"/>
                <w:sz w:val="24"/>
                <w:szCs w:val="24"/>
                <w:lang w:eastAsia="ru-RU"/>
              </w:rPr>
              <w:t>Становление системы преподавания русского народного танца. Особенности построения занятия, методика, структура.</w:t>
            </w:r>
          </w:p>
        </w:tc>
        <w:tc>
          <w:tcPr>
            <w:tcW w:w="42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p>
        </w:tc>
        <w:tc>
          <w:tcPr>
            <w:tcW w:w="855"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25</w:t>
            </w:r>
          </w:p>
        </w:tc>
        <w:tc>
          <w:tcPr>
            <w:tcW w:w="1134"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p>
        </w:tc>
        <w:tc>
          <w:tcPr>
            <w:tcW w:w="1558"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r w:rsidR="006424BC" w:rsidRPr="002E536F">
              <w:rPr>
                <w:rFonts w:ascii="Times New Roman" w:eastAsia="Times New Roman" w:hAnsi="Times New Roman" w:cs="Times New Roman"/>
                <w:bCs/>
                <w:kern w:val="0"/>
                <w:sz w:val="24"/>
                <w:szCs w:val="24"/>
                <w:lang w:eastAsia="ru-RU"/>
              </w:rPr>
              <w:t>/</w:t>
            </w:r>
            <w:r>
              <w:rPr>
                <w:rFonts w:ascii="Times New Roman" w:eastAsia="Times New Roman" w:hAnsi="Times New Roman" w:cs="Times New Roman"/>
                <w:bCs/>
                <w:kern w:val="0"/>
                <w:sz w:val="24"/>
                <w:szCs w:val="24"/>
                <w:lang w:eastAsia="ru-RU"/>
              </w:rPr>
              <w:t>5</w:t>
            </w:r>
            <w:r w:rsidR="006424BC" w:rsidRPr="002E536F">
              <w:rPr>
                <w:rFonts w:ascii="Times New Roman" w:eastAsia="Times New Roman" w:hAnsi="Times New Roman" w:cs="Times New Roman"/>
                <w:bCs/>
                <w:kern w:val="0"/>
                <w:sz w:val="24"/>
                <w:szCs w:val="24"/>
                <w:lang w:eastAsia="ru-RU"/>
              </w:rPr>
              <w:t>*</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Работа с учебно-методической литературой.</w:t>
            </w:r>
            <w:r w:rsidRPr="002E536F">
              <w:rPr>
                <w:rFonts w:ascii="Times New Roman" w:eastAsia="Times New Roman" w:hAnsi="Times New Roman" w:cs="Times New Roman"/>
                <w:bCs/>
                <w:kern w:val="0"/>
                <w:sz w:val="24"/>
                <w:szCs w:val="24"/>
                <w:lang w:eastAsia="ru-RU"/>
              </w:rPr>
              <w:t xml:space="preserve"> Просмотр и обсуждение видеофильмов.</w:t>
            </w:r>
          </w:p>
        </w:tc>
        <w:tc>
          <w:tcPr>
            <w:tcW w:w="992"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424BC" w:rsidRPr="002E536F" w:rsidTr="00F32549">
        <w:tc>
          <w:tcPr>
            <w:tcW w:w="67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424BC" w:rsidRPr="002E536F" w:rsidRDefault="006424BC" w:rsidP="00F32549">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 xml:space="preserve">Тема 2. </w:t>
            </w:r>
            <w:r w:rsidRPr="002E536F">
              <w:rPr>
                <w:rFonts w:ascii="Times New Roman" w:eastAsia="Times New Roman" w:hAnsi="Times New Roman" w:cs="Times New Roman"/>
                <w:kern w:val="0"/>
                <w:sz w:val="24"/>
                <w:szCs w:val="24"/>
                <w:lang w:eastAsia="ru-RU"/>
              </w:rPr>
              <w:t>Методика изучения различных групп движений русского народного танца.</w:t>
            </w:r>
          </w:p>
        </w:tc>
        <w:tc>
          <w:tcPr>
            <w:tcW w:w="42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2</w:t>
            </w:r>
            <w:r w:rsidR="004226C0">
              <w:rPr>
                <w:rFonts w:ascii="Times New Roman" w:eastAsia="Times New Roman" w:hAnsi="Times New Roman" w:cs="Times New Roman"/>
                <w:bCs/>
                <w:kern w:val="0"/>
                <w:sz w:val="24"/>
                <w:szCs w:val="24"/>
                <w:lang w:eastAsia="ru-RU"/>
              </w:rPr>
              <w:t>4</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558"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Работа с учебным пособиями. Просмотр и обсуждение видеофильмов.</w:t>
            </w:r>
          </w:p>
        </w:tc>
        <w:tc>
          <w:tcPr>
            <w:tcW w:w="992"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424BC" w:rsidRPr="002E536F" w:rsidTr="00F32549">
        <w:tc>
          <w:tcPr>
            <w:tcW w:w="67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424BC" w:rsidRPr="002E536F" w:rsidRDefault="006424BC" w:rsidP="00F32549">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 xml:space="preserve">Тема 3. </w:t>
            </w:r>
            <w:r w:rsidRPr="002E536F">
              <w:rPr>
                <w:rFonts w:ascii="Times New Roman" w:eastAsia="Times New Roman" w:hAnsi="Times New Roman" w:cs="Times New Roman"/>
                <w:kern w:val="0"/>
                <w:sz w:val="24"/>
                <w:szCs w:val="24"/>
                <w:lang w:eastAsia="ru-RU"/>
              </w:rPr>
              <w:t>Русское сценическое танцевальное искусство регионов России</w:t>
            </w:r>
          </w:p>
        </w:tc>
        <w:tc>
          <w:tcPr>
            <w:tcW w:w="42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25</w:t>
            </w:r>
          </w:p>
        </w:tc>
        <w:tc>
          <w:tcPr>
            <w:tcW w:w="1134"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p>
        </w:tc>
        <w:tc>
          <w:tcPr>
            <w:tcW w:w="1558"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Анализ программ ансамблей народного танца.</w:t>
            </w:r>
          </w:p>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Разучивание образцов.</w:t>
            </w:r>
          </w:p>
        </w:tc>
        <w:tc>
          <w:tcPr>
            <w:tcW w:w="992"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424BC" w:rsidRPr="002E536F" w:rsidTr="00F32549">
        <w:tc>
          <w:tcPr>
            <w:tcW w:w="67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424BC" w:rsidRPr="002E536F" w:rsidRDefault="006424BC" w:rsidP="00F32549">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Тема 4.</w:t>
            </w:r>
            <w:r w:rsidRPr="002E536F">
              <w:rPr>
                <w:rFonts w:ascii="Times New Roman" w:eastAsia="Times New Roman" w:hAnsi="Times New Roman" w:cs="Times New Roman"/>
                <w:kern w:val="0"/>
                <w:sz w:val="24"/>
                <w:szCs w:val="24"/>
                <w:lang w:eastAsia="ru-RU"/>
              </w:rPr>
              <w:t xml:space="preserve"> Формы и виды русской хореографии и ее региональные особенности исполнения.</w:t>
            </w:r>
          </w:p>
        </w:tc>
        <w:tc>
          <w:tcPr>
            <w:tcW w:w="42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p>
        </w:tc>
        <w:tc>
          <w:tcPr>
            <w:tcW w:w="855"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25</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558"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Докум. фильмы А. Климова «Русская кадриль»</w:t>
            </w:r>
          </w:p>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kern w:val="0"/>
                <w:sz w:val="24"/>
                <w:szCs w:val="24"/>
                <w:lang w:eastAsia="ru-RU"/>
              </w:rPr>
              <w:t>Просмотр, анализ</w:t>
            </w:r>
          </w:p>
        </w:tc>
        <w:tc>
          <w:tcPr>
            <w:tcW w:w="992"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24</w:t>
            </w:r>
          </w:p>
        </w:tc>
      </w:tr>
      <w:tr w:rsidR="006424BC" w:rsidRPr="002E536F" w:rsidTr="00F32549">
        <w:tc>
          <w:tcPr>
            <w:tcW w:w="674"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424BC" w:rsidRPr="002E536F" w:rsidRDefault="006424BC" w:rsidP="00F32549">
            <w:pPr>
              <w:widowControl w:val="0"/>
              <w:spacing w:after="0" w:line="240" w:lineRule="auto"/>
              <w:jc w:val="both"/>
              <w:rPr>
                <w:rFonts w:ascii="Times New Roman" w:eastAsia="Times New Roman" w:hAnsi="Times New Roman" w:cs="Times New Roman"/>
                <w:b/>
                <w:bCs/>
                <w:kern w:val="0"/>
                <w:sz w:val="24"/>
                <w:szCs w:val="24"/>
                <w:lang w:eastAsia="ru-RU"/>
              </w:rPr>
            </w:pPr>
            <w:r w:rsidRPr="002E536F">
              <w:rPr>
                <w:rFonts w:ascii="Times New Roman" w:eastAsia="Times New Roman" w:hAnsi="Times New Roman" w:cs="Times New Roman"/>
                <w:b/>
                <w:bCs/>
                <w:kern w:val="0"/>
                <w:sz w:val="24"/>
                <w:szCs w:val="24"/>
                <w:lang w:eastAsia="ru-RU"/>
              </w:rPr>
              <w:t>Итого</w:t>
            </w:r>
          </w:p>
        </w:tc>
        <w:tc>
          <w:tcPr>
            <w:tcW w:w="425"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6424BC" w:rsidRPr="002E536F" w:rsidRDefault="004226C0"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108</w:t>
            </w:r>
          </w:p>
        </w:tc>
        <w:tc>
          <w:tcPr>
            <w:tcW w:w="1134" w:type="dxa"/>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w:t>
            </w:r>
          </w:p>
        </w:tc>
        <w:tc>
          <w:tcPr>
            <w:tcW w:w="1558" w:type="dxa"/>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4</w:t>
            </w:r>
          </w:p>
        </w:tc>
        <w:tc>
          <w:tcPr>
            <w:tcW w:w="1134" w:type="dxa"/>
          </w:tcPr>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424BC" w:rsidRPr="002E536F" w:rsidRDefault="006424BC" w:rsidP="00F32549">
            <w:pPr>
              <w:widowControl w:val="0"/>
              <w:spacing w:after="0" w:line="240" w:lineRule="auto"/>
              <w:jc w:val="center"/>
              <w:rPr>
                <w:rFonts w:ascii="Times New Roman" w:eastAsia="Calibri" w:hAnsi="Times New Roman" w:cs="Times New Roman"/>
                <w:bCs/>
                <w:kern w:val="0"/>
                <w:sz w:val="24"/>
                <w:szCs w:val="24"/>
              </w:rPr>
            </w:pPr>
          </w:p>
        </w:tc>
        <w:tc>
          <w:tcPr>
            <w:tcW w:w="992" w:type="dxa"/>
            <w:vAlign w:val="center"/>
          </w:tcPr>
          <w:p w:rsidR="006424BC" w:rsidRPr="002E536F" w:rsidRDefault="004226C0" w:rsidP="00F32549">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9</w:t>
            </w:r>
            <w:r w:rsidR="006424BC" w:rsidRPr="002E536F">
              <w:rPr>
                <w:rFonts w:ascii="Times New Roman" w:eastAsia="Times New Roman" w:hAnsi="Times New Roman" w:cs="Times New Roman"/>
                <w:bCs/>
                <w:kern w:val="0"/>
                <w:sz w:val="24"/>
                <w:szCs w:val="24"/>
                <w:lang w:eastAsia="ru-RU"/>
              </w:rPr>
              <w:t>3</w:t>
            </w:r>
          </w:p>
          <w:p w:rsidR="006424BC" w:rsidRPr="002E536F" w:rsidRDefault="006424BC" w:rsidP="00F32549">
            <w:pPr>
              <w:widowControl w:val="0"/>
              <w:spacing w:after="0" w:line="240" w:lineRule="auto"/>
              <w:jc w:val="center"/>
              <w:rPr>
                <w:rFonts w:ascii="Times New Roman" w:eastAsia="Times New Roman" w:hAnsi="Times New Roman" w:cs="Times New Roman"/>
                <w:bCs/>
                <w:kern w:val="0"/>
                <w:sz w:val="24"/>
                <w:szCs w:val="24"/>
                <w:lang w:eastAsia="ru-RU"/>
              </w:rPr>
            </w:pPr>
            <w:r w:rsidRPr="002E536F">
              <w:rPr>
                <w:rFonts w:ascii="Times New Roman" w:eastAsia="Times New Roman" w:hAnsi="Times New Roman" w:cs="Times New Roman"/>
                <w:bCs/>
                <w:kern w:val="0"/>
                <w:sz w:val="24"/>
                <w:szCs w:val="24"/>
                <w:lang w:eastAsia="ru-RU"/>
              </w:rPr>
              <w:t xml:space="preserve">Экзамен </w:t>
            </w:r>
            <w:r w:rsidR="004226C0">
              <w:rPr>
                <w:rFonts w:ascii="Times New Roman" w:eastAsia="Times New Roman" w:hAnsi="Times New Roman" w:cs="Times New Roman"/>
                <w:bCs/>
                <w:kern w:val="0"/>
                <w:sz w:val="24"/>
                <w:szCs w:val="24"/>
                <w:lang w:eastAsia="ru-RU"/>
              </w:rPr>
              <w:t>9</w:t>
            </w:r>
          </w:p>
        </w:tc>
      </w:tr>
    </w:tbl>
    <w:p w:rsidR="006424BC" w:rsidRDefault="006424BC" w:rsidP="006424BC">
      <w:pPr>
        <w:widowControl w:val="0"/>
        <w:spacing w:after="0" w:line="360" w:lineRule="auto"/>
        <w:ind w:firstLine="708"/>
        <w:jc w:val="both"/>
        <w:rPr>
          <w:rFonts w:ascii="Times New Roman" w:eastAsia="Times New Roman" w:hAnsi="Times New Roman" w:cs="Times New Roman"/>
          <w:kern w:val="0"/>
          <w:sz w:val="28"/>
          <w:szCs w:val="28"/>
          <w:lang w:eastAsia="ru-RU"/>
        </w:rPr>
      </w:pPr>
    </w:p>
    <w:p w:rsidR="006424BC" w:rsidRPr="002E536F" w:rsidRDefault="002A6E92" w:rsidP="006424BC">
      <w:pPr>
        <w:widowControl w:val="0"/>
        <w:spacing w:after="0" w:line="360" w:lineRule="auto"/>
        <w:rPr>
          <w:rFonts w:ascii="Times New Roman" w:eastAsia="Times New Roman" w:hAnsi="Times New Roman" w:cs="Times New Roman"/>
          <w:b/>
          <w:snapToGrid w:val="0"/>
          <w:kern w:val="0"/>
          <w:sz w:val="24"/>
          <w:szCs w:val="24"/>
          <w:lang w:eastAsia="ru-RU"/>
        </w:rPr>
      </w:pPr>
      <w:r>
        <w:rPr>
          <w:rFonts w:ascii="Times New Roman" w:eastAsia="Times New Roman" w:hAnsi="Times New Roman" w:cs="Times New Roman"/>
          <w:b/>
          <w:snapToGrid w:val="0"/>
          <w:kern w:val="0"/>
          <w:sz w:val="24"/>
          <w:szCs w:val="24"/>
          <w:lang w:eastAsia="ru-RU"/>
        </w:rPr>
        <w:t>4.</w:t>
      </w:r>
      <w:r>
        <w:rPr>
          <w:rFonts w:ascii="Times New Roman" w:eastAsia="Times New Roman" w:hAnsi="Times New Roman" w:cs="Times New Roman"/>
          <w:b/>
          <w:snapToGrid w:val="0"/>
          <w:kern w:val="0"/>
          <w:sz w:val="24"/>
          <w:szCs w:val="24"/>
          <w:lang w:val="en-US" w:eastAsia="ru-RU"/>
        </w:rPr>
        <w:t>3</w:t>
      </w:r>
      <w:r w:rsidR="006424BC" w:rsidRPr="002E536F">
        <w:rPr>
          <w:rFonts w:ascii="Times New Roman" w:eastAsia="Times New Roman" w:hAnsi="Times New Roman" w:cs="Times New Roman"/>
          <w:b/>
          <w:snapToGrid w:val="0"/>
          <w:kern w:val="0"/>
          <w:sz w:val="24"/>
          <w:szCs w:val="24"/>
          <w:lang w:eastAsia="ru-RU"/>
        </w:rPr>
        <w:t xml:space="preserve"> Содержание дисциплины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0"/>
        <w:gridCol w:w="2715"/>
        <w:gridCol w:w="120"/>
        <w:gridCol w:w="3282"/>
        <w:gridCol w:w="120"/>
        <w:gridCol w:w="3141"/>
      </w:tblGrid>
      <w:tr w:rsidR="006424BC" w:rsidRPr="002E536F" w:rsidTr="00F32549">
        <w:tc>
          <w:tcPr>
            <w:tcW w:w="829" w:type="dxa"/>
            <w:gridSpan w:val="2"/>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snapToGrid w:val="0"/>
                <w:kern w:val="0"/>
                <w:sz w:val="24"/>
                <w:szCs w:val="24"/>
                <w:lang w:eastAsia="ru-RU"/>
              </w:rPr>
            </w:pPr>
            <w:r w:rsidRPr="002E536F">
              <w:rPr>
                <w:rFonts w:ascii="Times New Roman" w:eastAsia="Times New Roman" w:hAnsi="Times New Roman" w:cs="Times New Roman"/>
                <w:b/>
                <w:snapToGrid w:val="0"/>
                <w:kern w:val="0"/>
                <w:sz w:val="24"/>
                <w:szCs w:val="24"/>
                <w:lang w:eastAsia="ru-RU"/>
              </w:rPr>
              <w:t>№</w:t>
            </w:r>
          </w:p>
          <w:p w:rsidR="006424BC" w:rsidRPr="002E536F" w:rsidRDefault="006424BC" w:rsidP="00F32549">
            <w:pPr>
              <w:widowControl w:val="0"/>
              <w:spacing w:after="0" w:line="240" w:lineRule="auto"/>
              <w:jc w:val="center"/>
              <w:rPr>
                <w:rFonts w:ascii="Times New Roman" w:eastAsia="Times New Roman" w:hAnsi="Times New Roman" w:cs="Times New Roman"/>
                <w:b/>
                <w:snapToGrid w:val="0"/>
                <w:kern w:val="0"/>
                <w:sz w:val="24"/>
                <w:szCs w:val="24"/>
                <w:lang w:eastAsia="ru-RU"/>
              </w:rPr>
            </w:pPr>
            <w:r w:rsidRPr="002E536F">
              <w:rPr>
                <w:rFonts w:ascii="Times New Roman" w:eastAsia="Times New Roman" w:hAnsi="Times New Roman" w:cs="Times New Roman"/>
                <w:b/>
                <w:snapToGrid w:val="0"/>
                <w:kern w:val="0"/>
                <w:sz w:val="24"/>
                <w:szCs w:val="24"/>
                <w:lang w:eastAsia="ru-RU"/>
              </w:rPr>
              <w:t>п/п</w:t>
            </w:r>
          </w:p>
        </w:tc>
        <w:tc>
          <w:tcPr>
            <w:tcW w:w="2835" w:type="dxa"/>
            <w:gridSpan w:val="2"/>
            <w:vAlign w:val="center"/>
          </w:tcPr>
          <w:p w:rsidR="006424BC" w:rsidRPr="002E536F" w:rsidRDefault="006424BC" w:rsidP="00F32549">
            <w:pPr>
              <w:widowControl w:val="0"/>
              <w:spacing w:after="0" w:line="240" w:lineRule="auto"/>
              <w:ind w:firstLine="34"/>
              <w:jc w:val="center"/>
              <w:rPr>
                <w:rFonts w:ascii="Times New Roman" w:eastAsia="Times New Roman" w:hAnsi="Times New Roman" w:cs="Times New Roman"/>
                <w:b/>
                <w:snapToGrid w:val="0"/>
                <w:kern w:val="0"/>
                <w:sz w:val="24"/>
                <w:szCs w:val="24"/>
                <w:lang w:eastAsia="ru-RU"/>
              </w:rPr>
            </w:pPr>
            <w:r w:rsidRPr="002E536F">
              <w:rPr>
                <w:rFonts w:ascii="Times New Roman" w:eastAsia="Times New Roman" w:hAnsi="Times New Roman" w:cs="Times New Roman"/>
                <w:b/>
                <w:kern w:val="0"/>
                <w:sz w:val="24"/>
                <w:szCs w:val="24"/>
                <w:lang w:eastAsia="ru-RU"/>
              </w:rPr>
              <w:t>Содержание</w:t>
            </w:r>
            <w:r w:rsidRPr="002E536F">
              <w:rPr>
                <w:rFonts w:ascii="Times New Roman" w:eastAsia="Times New Roman" w:hAnsi="Times New Roman" w:cs="Times New Roman"/>
                <w:b/>
                <w:snapToGrid w:val="0"/>
                <w:kern w:val="0"/>
                <w:sz w:val="24"/>
                <w:szCs w:val="24"/>
                <w:lang w:eastAsia="ru-RU"/>
              </w:rPr>
              <w:t xml:space="preserve"> дисциплины</w:t>
            </w:r>
          </w:p>
          <w:p w:rsidR="006424BC" w:rsidRPr="002E536F" w:rsidRDefault="006424BC" w:rsidP="00F32549">
            <w:pPr>
              <w:widowControl w:val="0"/>
              <w:spacing w:after="0" w:line="240" w:lineRule="auto"/>
              <w:ind w:firstLine="34"/>
              <w:jc w:val="center"/>
              <w:rPr>
                <w:rFonts w:ascii="Times New Roman" w:eastAsia="Times New Roman" w:hAnsi="Times New Roman" w:cs="Times New Roman"/>
                <w:b/>
                <w:snapToGrid w:val="0"/>
                <w:kern w:val="0"/>
                <w:sz w:val="24"/>
                <w:szCs w:val="24"/>
                <w:lang w:eastAsia="ru-RU"/>
              </w:rPr>
            </w:pPr>
            <w:r w:rsidRPr="002E536F">
              <w:rPr>
                <w:rFonts w:ascii="Times New Roman" w:eastAsia="Times New Roman" w:hAnsi="Times New Roman" w:cs="Times New Roman"/>
                <w:b/>
                <w:snapToGrid w:val="0"/>
                <w:kern w:val="0"/>
                <w:sz w:val="24"/>
                <w:szCs w:val="24"/>
                <w:lang w:eastAsia="ru-RU"/>
              </w:rPr>
              <w:t>(Разделы. Темы)</w:t>
            </w:r>
          </w:p>
        </w:tc>
        <w:tc>
          <w:tcPr>
            <w:tcW w:w="3402" w:type="dxa"/>
            <w:gridSpan w:val="2"/>
            <w:vAlign w:val="center"/>
          </w:tcPr>
          <w:p w:rsidR="006424BC" w:rsidRPr="002E536F" w:rsidRDefault="006424BC" w:rsidP="00F32549">
            <w:pPr>
              <w:widowControl w:val="0"/>
              <w:spacing w:after="0" w:line="240" w:lineRule="auto"/>
              <w:ind w:firstLine="400"/>
              <w:jc w:val="center"/>
              <w:rPr>
                <w:rFonts w:ascii="Times New Roman" w:eastAsia="Times New Roman" w:hAnsi="Times New Roman" w:cs="Times New Roman"/>
                <w:b/>
                <w:snapToGrid w:val="0"/>
                <w:kern w:val="0"/>
                <w:sz w:val="24"/>
                <w:szCs w:val="24"/>
                <w:lang w:eastAsia="ru-RU"/>
              </w:rPr>
            </w:pPr>
            <w:r w:rsidRPr="002E536F">
              <w:rPr>
                <w:rFonts w:ascii="Times New Roman" w:eastAsia="Times New Roman" w:hAnsi="Times New Roman" w:cs="Times New Roman"/>
                <w:b/>
                <w:snapToGrid w:val="0"/>
                <w:kern w:val="0"/>
                <w:sz w:val="24"/>
                <w:szCs w:val="24"/>
                <w:lang w:eastAsia="ru-RU"/>
              </w:rPr>
              <w:t xml:space="preserve">Результаты обучения </w:t>
            </w:r>
          </w:p>
        </w:tc>
        <w:tc>
          <w:tcPr>
            <w:tcW w:w="3141"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lang w:eastAsia="ru-RU"/>
              </w:rPr>
            </w:pPr>
            <w:r w:rsidRPr="002E536F">
              <w:rPr>
                <w:rFonts w:ascii="Times New Roman" w:eastAsia="Times New Roman" w:hAnsi="Times New Roman" w:cs="Times New Roman"/>
                <w:b/>
                <w:kern w:val="0"/>
                <w:sz w:val="24"/>
                <w:szCs w:val="24"/>
                <w:lang w:eastAsia="ru-RU"/>
              </w:rPr>
              <w:t>Виды оценочных средств;</w:t>
            </w:r>
          </w:p>
          <w:p w:rsidR="006424BC" w:rsidRPr="002E536F" w:rsidRDefault="006424BC" w:rsidP="00F32549">
            <w:pPr>
              <w:widowControl w:val="0"/>
              <w:spacing w:after="0" w:line="240" w:lineRule="auto"/>
              <w:jc w:val="center"/>
              <w:rPr>
                <w:rFonts w:ascii="Times New Roman" w:eastAsia="Times New Roman" w:hAnsi="Times New Roman" w:cs="Times New Roman"/>
                <w:b/>
                <w:kern w:val="0"/>
                <w:sz w:val="24"/>
                <w:szCs w:val="24"/>
                <w:highlight w:val="yellow"/>
                <w:lang w:eastAsia="ru-RU"/>
              </w:rPr>
            </w:pPr>
            <w:r w:rsidRPr="002E536F">
              <w:rPr>
                <w:rFonts w:ascii="Times New Roman" w:eastAsia="Times New Roman" w:hAnsi="Times New Roman" w:cs="Times New Roman"/>
                <w:b/>
                <w:kern w:val="0"/>
                <w:sz w:val="24"/>
                <w:szCs w:val="24"/>
                <w:lang w:eastAsia="ru-RU"/>
              </w:rPr>
              <w:t xml:space="preserve">формы текущего контроля, промежуточной аттестации. </w:t>
            </w:r>
          </w:p>
        </w:tc>
      </w:tr>
      <w:tr w:rsidR="006424BC" w:rsidRPr="002E536F" w:rsidTr="00F32549">
        <w:tc>
          <w:tcPr>
            <w:tcW w:w="709" w:type="dxa"/>
            <w:vAlign w:val="center"/>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p>
        </w:tc>
        <w:tc>
          <w:tcPr>
            <w:tcW w:w="9498" w:type="dxa"/>
            <w:gridSpan w:val="6"/>
            <w:vAlign w:val="center"/>
          </w:tcPr>
          <w:p w:rsidR="006424BC" w:rsidRPr="002E536F" w:rsidRDefault="006424BC" w:rsidP="00F32549">
            <w:pPr>
              <w:widowControl w:val="0"/>
              <w:spacing w:after="0" w:line="240" w:lineRule="auto"/>
              <w:jc w:val="both"/>
              <w:rPr>
                <w:rFonts w:ascii="Times New Roman" w:eastAsia="Times New Roman" w:hAnsi="Times New Roman" w:cs="Times New Roman"/>
                <w:bCs/>
                <w:snapToGrid w:val="0"/>
                <w:kern w:val="0"/>
                <w:sz w:val="24"/>
                <w:szCs w:val="24"/>
                <w:lang w:eastAsia="ru-RU"/>
              </w:rPr>
            </w:pPr>
            <w:r w:rsidRPr="002E536F">
              <w:rPr>
                <w:rFonts w:ascii="Times New Roman" w:eastAsia="Times New Roman" w:hAnsi="Times New Roman" w:cs="Times New Roman"/>
                <w:b/>
                <w:i/>
                <w:kern w:val="0"/>
                <w:sz w:val="24"/>
                <w:szCs w:val="24"/>
                <w:lang w:eastAsia="ru-RU"/>
              </w:rPr>
              <w:t xml:space="preserve">Раздел </w:t>
            </w:r>
            <w:r>
              <w:rPr>
                <w:rFonts w:ascii="Times New Roman" w:eastAsia="Times New Roman" w:hAnsi="Times New Roman" w:cs="Times New Roman"/>
                <w:b/>
                <w:i/>
                <w:kern w:val="0"/>
                <w:sz w:val="24"/>
                <w:szCs w:val="24"/>
                <w:lang w:eastAsia="ru-RU"/>
              </w:rPr>
              <w:t>1</w:t>
            </w:r>
            <w:r w:rsidRPr="002E536F">
              <w:rPr>
                <w:rFonts w:ascii="Times New Roman" w:eastAsia="Times New Roman" w:hAnsi="Times New Roman" w:cs="Times New Roman"/>
                <w:b/>
                <w:i/>
                <w:kern w:val="0"/>
                <w:sz w:val="24"/>
                <w:szCs w:val="24"/>
                <w:lang w:eastAsia="ru-RU"/>
              </w:rPr>
              <w:t>. Теория и методика преподавания русского танца</w:t>
            </w:r>
          </w:p>
        </w:tc>
      </w:tr>
      <w:tr w:rsidR="006424BC" w:rsidRPr="002E536F" w:rsidTr="00F32549">
        <w:tc>
          <w:tcPr>
            <w:tcW w:w="709" w:type="dxa"/>
          </w:tcPr>
          <w:p w:rsidR="006424BC" w:rsidRPr="002E536F" w:rsidRDefault="006424BC" w:rsidP="00F32549">
            <w:pPr>
              <w:widowControl w:val="0"/>
              <w:spacing w:after="0" w:line="240" w:lineRule="auto"/>
              <w:jc w:val="center"/>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1.</w:t>
            </w:r>
          </w:p>
        </w:tc>
        <w:tc>
          <w:tcPr>
            <w:tcW w:w="2835" w:type="dxa"/>
            <w:gridSpan w:val="2"/>
            <w:vAlign w:val="center"/>
          </w:tcPr>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b/>
                <w:bCs/>
                <w:kern w:val="0"/>
                <w:sz w:val="24"/>
                <w:szCs w:val="24"/>
              </w:rPr>
            </w:pPr>
            <w:r w:rsidRPr="002E536F">
              <w:rPr>
                <w:rFonts w:ascii="Times#20New#20Roman" w:eastAsia="Calibri" w:hAnsi="Times#20New#20Roman" w:cs="Times#20New#20Roman"/>
                <w:b/>
                <w:bCs/>
                <w:kern w:val="0"/>
                <w:sz w:val="24"/>
                <w:szCs w:val="24"/>
              </w:rPr>
              <w:t>Тема 1. Становление системы преподавания русского народного танца. Особенности построения занятия, методика, структура.</w:t>
            </w:r>
          </w:p>
          <w:p w:rsidR="006424BC" w:rsidRPr="002E536F" w:rsidRDefault="006424BC" w:rsidP="00F32549">
            <w:pPr>
              <w:autoSpaceDE w:val="0"/>
              <w:autoSpaceDN w:val="0"/>
              <w:adjustRightInd w:val="0"/>
              <w:spacing w:after="0" w:line="240" w:lineRule="auto"/>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История системы преподавания в России. Школа как совокупность методов обучения</w:t>
            </w:r>
          </w:p>
          <w:p w:rsidR="006424BC" w:rsidRPr="002E536F" w:rsidRDefault="006424BC" w:rsidP="00F32549">
            <w:pPr>
              <w:autoSpaceDE w:val="0"/>
              <w:autoSpaceDN w:val="0"/>
              <w:adjustRightInd w:val="0"/>
              <w:spacing w:after="0" w:line="240" w:lineRule="auto"/>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Построение занятия, последовательность упражнений у станка и на середине зала. Экзерсис у станка – неотъемлемая часть занятия. Чередование движений по степени сложности и характеру исполнения. Методика изучения движений. Распределение физической нагрузки на суставы, мышцы, связки. Характеристика разделов занятия, его структуры.</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b/>
                <w:bCs/>
                <w:kern w:val="0"/>
                <w:sz w:val="24"/>
                <w:szCs w:val="24"/>
              </w:rPr>
            </w:pPr>
            <w:r w:rsidRPr="002E536F">
              <w:rPr>
                <w:rFonts w:ascii="Times#20New#20Roman" w:eastAsia="Calibri" w:hAnsi="Times#20New#20Roman" w:cs="Times#20New#20Roman"/>
                <w:b/>
                <w:bCs/>
                <w:kern w:val="0"/>
                <w:sz w:val="24"/>
                <w:szCs w:val="24"/>
              </w:rPr>
              <w:t>Тема 2. Методика изучения различных групп движений русского народного танца.</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Основные типы,элементы и движения сценического русского танца.</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Сценический русский танец – исполненный подготовленными людьми, поставленный балетмейстером, состоящий из движений школы народно-сценического танца в эстетике театра с элементами обработанного фольклора. Имеет определённую композицию, количество участников.</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Тип: 1. Композиционный – орнамент, рисунок, перестроения.</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 xml:space="preserve">          2. Лексический – каталог русских движений; коленца, манера, пляска, перепляс</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 xml:space="preserve">          3. Действенный – персонаж, образ, характер, сюжет. Приёмы: шаг, бег, подскок, прыжок, дроби, присядки, хлопушки и т.д.</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Основные группы движений: ходы,  моталочки,  ковырялочки,  веревочки, присядки,  хлопушки,  вращения, прыжки,  подбивки, дроби. Основные ходы и притопы. Шаркающий ход. Виды переменных шагов. Припадание. «Гармошка, «Ёлочка», русский галоп, ключи-концовки. Виды «моталочек», «ковырялочек», «верёвочек». Присядки. Хлопушки. Виды вращений- повороты, кружения, крутки,  верчения. Переборы.</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b/>
                <w:bCs/>
                <w:kern w:val="0"/>
                <w:sz w:val="24"/>
                <w:szCs w:val="24"/>
              </w:rPr>
            </w:pPr>
            <w:r w:rsidRPr="002E536F">
              <w:rPr>
                <w:rFonts w:ascii="Times#20New#20Roman" w:eastAsia="Calibri" w:hAnsi="Times#20New#20Roman" w:cs="Times#20New#20Roman"/>
                <w:b/>
                <w:bCs/>
                <w:kern w:val="0"/>
                <w:sz w:val="24"/>
                <w:szCs w:val="24"/>
              </w:rPr>
              <w:t>Тема 3. Русское сценическое танцевальное искусство регионов России</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Русское сценическое танцевальное искусство Центральных областей России. Региональные особенности танцевальных традиций Архангельской, Вологодской, Мурманской областей (Север России), Урала, Сибири.</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b/>
                <w:bCs/>
                <w:kern w:val="0"/>
                <w:sz w:val="24"/>
                <w:szCs w:val="24"/>
              </w:rPr>
            </w:pPr>
            <w:r w:rsidRPr="002E536F">
              <w:rPr>
                <w:rFonts w:ascii="Times#20New#20Roman" w:eastAsia="Calibri" w:hAnsi="Times#20New#20Roman" w:cs="Times#20New#20Roman"/>
                <w:b/>
                <w:bCs/>
                <w:kern w:val="0"/>
                <w:sz w:val="24"/>
                <w:szCs w:val="24"/>
              </w:rPr>
              <w:t>Тема 4. Формы и виды русской хореографии и ее региональные особенности исполнения.</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Орнаментальные и игровые хороводы, их отличительные региональные особенности.</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Характеристика и определение хороводов, иго виды. Основные фигуры.  Хороводы в быту и на сцене. Игровые и орнаментальные хороводы. Виды русской народной пляски.  Манера и стиль исполнения.</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Русская пляска – компоненты, отличительные черты. Мотивация плясового действия.</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kern w:val="0"/>
                <w:sz w:val="24"/>
                <w:szCs w:val="24"/>
              </w:rPr>
            </w:pPr>
            <w:r w:rsidRPr="002E536F">
              <w:rPr>
                <w:rFonts w:ascii="Times#20New#20Roman" w:eastAsia="Calibri" w:hAnsi="Times#20New#20Roman" w:cs="Times#20New#20Roman"/>
                <w:kern w:val="0"/>
                <w:sz w:val="24"/>
                <w:szCs w:val="24"/>
              </w:rPr>
              <w:t xml:space="preserve">Виды пляски: одиночная (сольная) мужская и женская, парная, перепляс, пляска с частушками, массовая пляска. Соревнование  -перепляс.Русская кадриль. Формы построения, региональные особенности исполнения. </w:t>
            </w:r>
          </w:p>
          <w:p w:rsidR="006424BC" w:rsidRPr="002E536F" w:rsidRDefault="006424BC" w:rsidP="00F32549">
            <w:pPr>
              <w:autoSpaceDE w:val="0"/>
              <w:autoSpaceDN w:val="0"/>
              <w:adjustRightInd w:val="0"/>
              <w:spacing w:after="0" w:line="240" w:lineRule="auto"/>
              <w:jc w:val="both"/>
              <w:rPr>
                <w:rFonts w:ascii="Times#20New#20Roman" w:eastAsia="Calibri" w:hAnsi="Times#20New#20Roman" w:cs="Times#20New#20Roman"/>
                <w:b/>
                <w:bCs/>
                <w:kern w:val="0"/>
                <w:sz w:val="24"/>
                <w:szCs w:val="24"/>
              </w:rPr>
            </w:pPr>
            <w:r w:rsidRPr="002E536F">
              <w:rPr>
                <w:rFonts w:ascii="Times#20New#20Roman" w:eastAsia="Calibri" w:hAnsi="Times#20New#20Roman" w:cs="Times#20New#20Roman"/>
                <w:kern w:val="0"/>
                <w:sz w:val="24"/>
                <w:szCs w:val="24"/>
              </w:rPr>
              <w:t>Происхождение кадрили. Превращение салонной кадрили в один из видов народной пляски. Характеристика круговой, угловой, линейной кадрили. Сочинение и постановка кадрильных форм.</w:t>
            </w:r>
          </w:p>
        </w:tc>
        <w:tc>
          <w:tcPr>
            <w:tcW w:w="3402" w:type="dxa"/>
            <w:gridSpan w:val="2"/>
          </w:tcPr>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Формируемые компетенции:</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(ОПК-4, ПК-1, ПК-2)</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В результате освоения дисциплины магистр должен:</w:t>
            </w:r>
          </w:p>
          <w:p w:rsidR="006424BC" w:rsidRPr="002E536F" w:rsidRDefault="006424BC" w:rsidP="00F32549">
            <w:pPr>
              <w:spacing w:after="0" w:line="240" w:lineRule="auto"/>
              <w:jc w:val="both"/>
              <w:rPr>
                <w:rFonts w:ascii="Times New Roman" w:eastAsia="Calibri" w:hAnsi="Times New Roman" w:cs="Times New Roman"/>
                <w:i/>
                <w:iCs/>
                <w:kern w:val="0"/>
                <w:sz w:val="24"/>
                <w:szCs w:val="24"/>
                <w:lang w:eastAsia="ru-RU"/>
              </w:rPr>
            </w:pPr>
            <w:r w:rsidRPr="002E536F">
              <w:rPr>
                <w:rFonts w:ascii="Times New Roman" w:eastAsia="Calibri" w:hAnsi="Times New Roman" w:cs="Times New Roman"/>
                <w:i/>
                <w:iCs/>
                <w:kern w:val="0"/>
                <w:sz w:val="24"/>
                <w:szCs w:val="24"/>
                <w:lang w:eastAsia="ru-RU"/>
              </w:rPr>
              <w:t>знать:</w:t>
            </w:r>
          </w:p>
          <w:p w:rsidR="006424BC" w:rsidRPr="002E536F" w:rsidRDefault="006424BC" w:rsidP="00F32549">
            <w:pPr>
              <w:spacing w:after="0" w:line="240" w:lineRule="auto"/>
              <w:jc w:val="both"/>
              <w:rPr>
                <w:rFonts w:ascii="Times New Roman" w:eastAsia="Calibri" w:hAnsi="Times New Roman" w:cs="Times New Roman"/>
                <w:iCs/>
                <w:kern w:val="0"/>
                <w:sz w:val="24"/>
                <w:szCs w:val="24"/>
                <w:lang w:eastAsia="ru-RU"/>
              </w:rPr>
            </w:pPr>
            <w:r w:rsidRPr="002E536F">
              <w:rPr>
                <w:rFonts w:ascii="Times New Roman" w:eastAsia="Calibri" w:hAnsi="Times New Roman" w:cs="Times New Roman"/>
                <w:kern w:val="0"/>
                <w:sz w:val="24"/>
                <w:szCs w:val="24"/>
                <w:lang w:eastAsia="ru-RU"/>
              </w:rPr>
              <w:t xml:space="preserve">- </w:t>
            </w:r>
            <w:r w:rsidRPr="002E536F">
              <w:rPr>
                <w:rFonts w:ascii="Times New Roman" w:eastAsia="Calibri" w:hAnsi="Times New Roman" w:cs="Times New Roman"/>
                <w:iCs/>
                <w:kern w:val="0"/>
                <w:sz w:val="24"/>
                <w:szCs w:val="24"/>
                <w:lang w:eastAsia="ru-RU"/>
              </w:rPr>
              <w:t>методику разработки и реализации программы учебных дисциплин (ОПК-4.1);</w:t>
            </w:r>
          </w:p>
          <w:p w:rsidR="006424BC" w:rsidRPr="002E536F" w:rsidRDefault="006424BC" w:rsidP="00F32549">
            <w:pPr>
              <w:spacing w:after="0" w:line="240" w:lineRule="auto"/>
              <w:jc w:val="both"/>
              <w:rPr>
                <w:rFonts w:ascii="Times New Roman" w:eastAsia="Calibri" w:hAnsi="Times New Roman" w:cs="Times New Roman"/>
                <w:iCs/>
                <w:kern w:val="0"/>
                <w:sz w:val="24"/>
                <w:szCs w:val="24"/>
                <w:lang w:eastAsia="ru-RU"/>
              </w:rPr>
            </w:pPr>
            <w:r w:rsidRPr="002E536F">
              <w:rPr>
                <w:rFonts w:ascii="Times New Roman" w:eastAsia="Calibri" w:hAnsi="Times New Roman" w:cs="Times New Roman"/>
                <w:iCs/>
                <w:kern w:val="0"/>
                <w:sz w:val="24"/>
                <w:szCs w:val="24"/>
                <w:lang w:eastAsia="ru-RU"/>
              </w:rPr>
              <w:t>-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w:t>
            </w:r>
          </w:p>
          <w:p w:rsidR="006424BC" w:rsidRPr="002E536F" w:rsidRDefault="006424BC" w:rsidP="00F32549">
            <w:pPr>
              <w:spacing w:after="0" w:line="240" w:lineRule="auto"/>
              <w:jc w:val="both"/>
              <w:rPr>
                <w:rFonts w:ascii="Times New Roman" w:eastAsia="Calibri" w:hAnsi="Times New Roman" w:cs="Times New Roman"/>
                <w:iCs/>
                <w:kern w:val="0"/>
                <w:sz w:val="24"/>
                <w:szCs w:val="24"/>
                <w:lang w:eastAsia="ru-RU"/>
              </w:rPr>
            </w:pPr>
            <w:r w:rsidRPr="002E536F">
              <w:rPr>
                <w:rFonts w:ascii="Times New Roman" w:eastAsia="Calibri" w:hAnsi="Times New Roman" w:cs="Times New Roman"/>
                <w:iCs/>
                <w:kern w:val="0"/>
                <w:sz w:val="24"/>
                <w:szCs w:val="24"/>
                <w:lang w:eastAsia="ru-RU"/>
              </w:rPr>
              <w:t>- способы обучения дисциплинам в области хореографического искусства, видеть и исправлять ошибки обучающихся (ПК-2.1.);</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iCs/>
                <w:kern w:val="0"/>
                <w:sz w:val="24"/>
                <w:szCs w:val="24"/>
                <w:lang w:eastAsia="ru-RU"/>
              </w:rPr>
              <w:t>- способы запоминания и воспроизведения хореографического текста, применить собственный педагогический опыт исполнения хореографического репертуара (ПК-32.3.);</w:t>
            </w:r>
          </w:p>
          <w:p w:rsidR="006424BC" w:rsidRPr="002E536F" w:rsidRDefault="006424BC" w:rsidP="00F32549">
            <w:pPr>
              <w:spacing w:after="0" w:line="240" w:lineRule="auto"/>
              <w:jc w:val="both"/>
              <w:rPr>
                <w:rFonts w:ascii="Times New Roman" w:eastAsia="Calibri" w:hAnsi="Times New Roman" w:cs="Times New Roman"/>
                <w:iCs/>
                <w:kern w:val="0"/>
                <w:sz w:val="24"/>
                <w:szCs w:val="24"/>
                <w:lang w:eastAsia="ru-RU"/>
              </w:rPr>
            </w:pPr>
            <w:r w:rsidRPr="002E536F">
              <w:rPr>
                <w:rFonts w:ascii="Times New Roman" w:eastAsia="Calibri" w:hAnsi="Times New Roman" w:cs="Times New Roman"/>
                <w:iCs/>
                <w:kern w:val="0"/>
                <w:sz w:val="24"/>
                <w:szCs w:val="24"/>
                <w:lang w:eastAsia="ru-RU"/>
              </w:rPr>
              <w:t>- способы анализа закономерностей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6424BC" w:rsidRPr="002E536F" w:rsidRDefault="006424BC" w:rsidP="00F32549">
            <w:pPr>
              <w:spacing w:after="0" w:line="240" w:lineRule="auto"/>
              <w:jc w:val="both"/>
              <w:rPr>
                <w:rFonts w:ascii="Times New Roman" w:eastAsia="Calibri" w:hAnsi="Times New Roman" w:cs="Times New Roman"/>
                <w:iCs/>
                <w:kern w:val="0"/>
                <w:sz w:val="24"/>
                <w:szCs w:val="24"/>
                <w:lang w:eastAsia="ru-RU"/>
              </w:rPr>
            </w:pPr>
            <w:r w:rsidRPr="002E536F">
              <w:rPr>
                <w:rFonts w:ascii="Times New Roman" w:eastAsia="Calibri" w:hAnsi="Times New Roman" w:cs="Times New Roman"/>
                <w:iCs/>
                <w:kern w:val="0"/>
                <w:sz w:val="24"/>
                <w:szCs w:val="24"/>
                <w:lang w:eastAsia="ru-RU"/>
              </w:rPr>
              <w:t>- способы осуществления управления познавательными процессами обучающихся (ПК-2.7.);</w:t>
            </w:r>
          </w:p>
          <w:p w:rsidR="006424BC" w:rsidRPr="002E536F" w:rsidRDefault="006424BC" w:rsidP="00F32549">
            <w:pPr>
              <w:spacing w:after="0" w:line="240" w:lineRule="auto"/>
              <w:jc w:val="both"/>
              <w:rPr>
                <w:rFonts w:ascii="Times New Roman" w:eastAsia="Calibri" w:hAnsi="Times New Roman" w:cs="Times New Roman"/>
                <w:i/>
                <w:iCs/>
                <w:kern w:val="0"/>
                <w:sz w:val="24"/>
                <w:szCs w:val="24"/>
                <w:lang w:eastAsia="ru-RU"/>
              </w:rPr>
            </w:pPr>
            <w:r w:rsidRPr="002E536F">
              <w:rPr>
                <w:rFonts w:ascii="Times New Roman" w:eastAsia="Calibri" w:hAnsi="Times New Roman" w:cs="Times New Roman"/>
                <w:i/>
                <w:iCs/>
                <w:kern w:val="0"/>
                <w:sz w:val="24"/>
                <w:szCs w:val="24"/>
                <w:lang w:eastAsia="ru-RU"/>
              </w:rPr>
              <w:t>уметь:</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 (ПК-2.4.);</w:t>
            </w:r>
          </w:p>
          <w:p w:rsidR="006424BC" w:rsidRPr="002E536F" w:rsidRDefault="006424BC" w:rsidP="00F32549">
            <w:pPr>
              <w:spacing w:after="0" w:line="240" w:lineRule="auto"/>
              <w:jc w:val="both"/>
              <w:rPr>
                <w:rFonts w:ascii="Times New Roman" w:eastAsia="Calibri" w:hAnsi="Times New Roman" w:cs="Times New Roman"/>
                <w:i/>
                <w:iCs/>
                <w:kern w:val="0"/>
                <w:sz w:val="24"/>
                <w:szCs w:val="24"/>
                <w:lang w:eastAsia="ru-RU"/>
              </w:rPr>
            </w:pPr>
            <w:r w:rsidRPr="002E536F">
              <w:rPr>
                <w:rFonts w:ascii="Times New Roman" w:eastAsia="Calibri" w:hAnsi="Times New Roman" w:cs="Times New Roman"/>
                <w:i/>
                <w:iCs/>
                <w:kern w:val="0"/>
                <w:sz w:val="24"/>
                <w:szCs w:val="24"/>
                <w:lang w:eastAsia="ru-RU"/>
              </w:rPr>
              <w:t>владеть:</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xml:space="preserve">-эффективными педагогическими системами и методами для решения конкретных педагогических задач (ОПК-4.3); </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способами формирования у обучающегося собственный исполнительский и педагогический подход к хореографии (ПК-2.2.);</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xml:space="preserve">- способами произведения отбора обучающихся для занятий определенным видом </w:t>
            </w:r>
            <w:r w:rsidRPr="002E536F">
              <w:rPr>
                <w:rFonts w:ascii="Times New Roman" w:eastAsia="Times New Roman" w:hAnsi="Times New Roman" w:cs="Times New Roman"/>
                <w:bCs/>
                <w:snapToGrid w:val="0"/>
                <w:kern w:val="0"/>
                <w:sz w:val="24"/>
                <w:szCs w:val="24"/>
                <w:lang w:eastAsia="ru-RU"/>
              </w:rPr>
              <w:t>Экзамен</w:t>
            </w:r>
            <w:r w:rsidRPr="002E536F">
              <w:rPr>
                <w:rFonts w:ascii="Times New Roman" w:eastAsia="Calibri" w:hAnsi="Times New Roman" w:cs="Times New Roman"/>
                <w:kern w:val="0"/>
                <w:sz w:val="24"/>
                <w:szCs w:val="24"/>
                <w:lang w:eastAsia="ru-RU"/>
              </w:rPr>
              <w:t xml:space="preserve"> танца и на этой основе выстроить стратегию обучения и воспитания (ПК-2.5.);</w:t>
            </w:r>
          </w:p>
          <w:p w:rsidR="006424BC" w:rsidRPr="002E536F" w:rsidRDefault="006424BC" w:rsidP="00F32549">
            <w:pPr>
              <w:spacing w:after="0" w:line="240" w:lineRule="auto"/>
              <w:jc w:val="both"/>
              <w:rPr>
                <w:rFonts w:ascii="Times New Roman" w:eastAsia="Calibri" w:hAnsi="Times New Roman" w:cs="Times New Roman"/>
                <w:kern w:val="0"/>
                <w:sz w:val="24"/>
                <w:szCs w:val="24"/>
                <w:lang w:eastAsia="ru-RU"/>
              </w:rPr>
            </w:pPr>
            <w:r w:rsidRPr="002E536F">
              <w:rPr>
                <w:rFonts w:ascii="Times New Roman" w:eastAsia="Calibri" w:hAnsi="Times New Roman" w:cs="Times New Roman"/>
                <w:kern w:val="0"/>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6424BC" w:rsidRPr="002E536F" w:rsidRDefault="006424BC" w:rsidP="00F32549">
            <w:pPr>
              <w:widowControl w:val="0"/>
              <w:spacing w:after="0" w:line="240" w:lineRule="auto"/>
              <w:ind w:left="34"/>
              <w:jc w:val="both"/>
              <w:rPr>
                <w:rFonts w:ascii="Times New Roman" w:eastAsia="Times New Roman" w:hAnsi="Times New Roman" w:cs="Times New Roman"/>
                <w:b/>
                <w:snapToGrid w:val="0"/>
                <w:kern w:val="0"/>
                <w:sz w:val="24"/>
                <w:szCs w:val="24"/>
                <w:lang w:eastAsia="ru-RU"/>
              </w:rPr>
            </w:pPr>
            <w:r w:rsidRPr="002E536F">
              <w:rPr>
                <w:rFonts w:ascii="Times New Roman" w:hAnsi="Times New Roman"/>
                <w:kern w:val="0"/>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r w:rsidR="00401AC5">
              <w:rPr>
                <w:rFonts w:ascii="Times New Roman" w:hAnsi="Times New Roman"/>
                <w:kern w:val="0"/>
                <w:sz w:val="24"/>
                <w:szCs w:val="24"/>
                <w:lang w:eastAsia="ru-RU"/>
              </w:rPr>
              <w:t>.</w:t>
            </w:r>
          </w:p>
        </w:tc>
        <w:tc>
          <w:tcPr>
            <w:tcW w:w="3261" w:type="dxa"/>
            <w:gridSpan w:val="2"/>
          </w:tcPr>
          <w:p w:rsidR="006424BC" w:rsidRPr="002E536F" w:rsidRDefault="006424BC" w:rsidP="00F32549">
            <w:pPr>
              <w:widowControl w:val="0"/>
              <w:spacing w:after="0" w:line="240" w:lineRule="auto"/>
              <w:jc w:val="both"/>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Проверка результатов практических заданий;</w:t>
            </w:r>
          </w:p>
          <w:p w:rsidR="006424BC" w:rsidRPr="002E536F" w:rsidRDefault="006424BC" w:rsidP="00F32549">
            <w:pPr>
              <w:widowControl w:val="0"/>
              <w:spacing w:after="0" w:line="240" w:lineRule="auto"/>
              <w:ind w:firstLine="34"/>
              <w:jc w:val="both"/>
              <w:rPr>
                <w:rFonts w:ascii="Times New Roman" w:eastAsia="Times New Roman" w:hAnsi="Times New Roman" w:cs="Times New Roman"/>
                <w:kern w:val="0"/>
                <w:sz w:val="24"/>
                <w:szCs w:val="24"/>
                <w:lang w:eastAsia="ru-RU"/>
              </w:rPr>
            </w:pPr>
          </w:p>
          <w:p w:rsidR="006424BC" w:rsidRPr="002E536F" w:rsidRDefault="006424BC" w:rsidP="00F32549">
            <w:pPr>
              <w:widowControl w:val="0"/>
              <w:spacing w:after="0" w:line="240" w:lineRule="auto"/>
              <w:jc w:val="both"/>
              <w:rPr>
                <w:rFonts w:ascii="Times New Roman" w:eastAsia="Times New Roman" w:hAnsi="Times New Roman" w:cs="Times New Roman"/>
                <w:kern w:val="0"/>
                <w:sz w:val="24"/>
                <w:szCs w:val="24"/>
                <w:lang w:eastAsia="ru-RU"/>
              </w:rPr>
            </w:pPr>
            <w:r w:rsidRPr="002E536F">
              <w:rPr>
                <w:rFonts w:ascii="Times New Roman" w:eastAsia="Times New Roman" w:hAnsi="Times New Roman" w:cs="Times New Roman"/>
                <w:kern w:val="0"/>
                <w:sz w:val="24"/>
                <w:szCs w:val="24"/>
                <w:lang w:eastAsia="ru-RU"/>
              </w:rPr>
              <w:t>Показ практических работ</w:t>
            </w:r>
          </w:p>
          <w:p w:rsidR="006424BC" w:rsidRPr="002E536F" w:rsidRDefault="006424BC" w:rsidP="00F32549">
            <w:pPr>
              <w:widowControl w:val="0"/>
              <w:spacing w:after="0" w:line="240" w:lineRule="auto"/>
              <w:jc w:val="both"/>
              <w:rPr>
                <w:rFonts w:ascii="Times New Roman" w:eastAsia="Times New Roman" w:hAnsi="Times New Roman" w:cs="Times New Roman"/>
                <w:bCs/>
                <w:snapToGrid w:val="0"/>
                <w:kern w:val="0"/>
                <w:sz w:val="24"/>
                <w:szCs w:val="24"/>
                <w:lang w:eastAsia="ru-RU"/>
              </w:rPr>
            </w:pPr>
          </w:p>
        </w:tc>
      </w:tr>
    </w:tbl>
    <w:p w:rsidR="0057297A" w:rsidRDefault="0057297A"/>
    <w:p w:rsidR="004226C0" w:rsidRPr="002A6E92" w:rsidRDefault="004226C0"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5. Образовательные и информационно-коммуникационные технологии</w:t>
      </w:r>
    </w:p>
    <w:p w:rsidR="004226C0" w:rsidRPr="002A6E92" w:rsidRDefault="004226C0"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5.1 Образовательные технологии</w:t>
      </w:r>
    </w:p>
    <w:p w:rsidR="004226C0" w:rsidRPr="002A6E92" w:rsidRDefault="004226C0" w:rsidP="002A6E92">
      <w:pPr>
        <w:widowControl w:val="0"/>
        <w:spacing w:after="0" w:line="276" w:lineRule="auto"/>
        <w:ind w:firstLine="708"/>
        <w:jc w:val="both"/>
        <w:rPr>
          <w:rFonts w:ascii="Times New Roman" w:eastAsia="Times New Roman" w:hAnsi="Times New Roman" w:cs="Times New Roman"/>
          <w:iCs/>
          <w:kern w:val="0"/>
          <w:sz w:val="24"/>
          <w:szCs w:val="24"/>
          <w:lang w:eastAsia="ru-RU"/>
        </w:rPr>
      </w:pPr>
      <w:r w:rsidRPr="002A6E92">
        <w:rPr>
          <w:rFonts w:ascii="Times New Roman" w:eastAsia="Times New Roman" w:hAnsi="Times New Roman" w:cs="Times New Roman"/>
          <w:iCs/>
          <w:kern w:val="0"/>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w:t>
      </w:r>
      <w:r w:rsidRPr="00482F43">
        <w:rPr>
          <w:rFonts w:ascii="Times New Roman" w:eastAsia="Times New Roman" w:hAnsi="Times New Roman" w:cs="Times New Roman"/>
          <w:iCs/>
          <w:kern w:val="0"/>
          <w:sz w:val="24"/>
          <w:szCs w:val="24"/>
          <w:lang w:eastAsia="ru-RU"/>
        </w:rPr>
        <w:t>активных и интерактивных форм</w:t>
      </w:r>
      <w:r w:rsidRPr="002A6E92">
        <w:rPr>
          <w:rFonts w:ascii="Times New Roman" w:eastAsia="Times New Roman" w:hAnsi="Times New Roman" w:cs="Times New Roman"/>
          <w:iCs/>
          <w:kern w:val="0"/>
          <w:sz w:val="24"/>
          <w:szCs w:val="24"/>
          <w:lang w:eastAsia="ru-RU"/>
        </w:rPr>
        <w:t xml:space="preserve"> проведения занятий в сочетании с внеаудиторной работой с целью формирования и развития профессиональных навыков обучающихся. </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rPr>
      </w:pPr>
      <w:r w:rsidRPr="002A6E92">
        <w:rPr>
          <w:rFonts w:ascii="Times New Roman" w:eastAsia="Times New Roman" w:hAnsi="Times New Roman" w:cs="Times New Roman"/>
          <w:kern w:val="0"/>
          <w:sz w:val="24"/>
          <w:szCs w:val="24"/>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24 процента аудиторных занятий (5 часов).</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rPr>
      </w:pPr>
    </w:p>
    <w:p w:rsidR="004226C0" w:rsidRPr="002A6E92" w:rsidRDefault="004226C0" w:rsidP="002A6E92">
      <w:pPr>
        <w:widowControl w:val="0"/>
        <w:spacing w:after="0" w:line="276" w:lineRule="auto"/>
        <w:rPr>
          <w:rFonts w:ascii="Times New Roman" w:eastAsia="Times New Roman" w:hAnsi="Times New Roman" w:cs="Times New Roman"/>
          <w:b/>
          <w:bCs/>
          <w:kern w:val="0"/>
          <w:sz w:val="24"/>
          <w:szCs w:val="24"/>
          <w:lang w:eastAsia="ru-RU"/>
        </w:rPr>
      </w:pPr>
      <w:r w:rsidRPr="002A6E92">
        <w:rPr>
          <w:rFonts w:ascii="Times New Roman" w:eastAsia="Times New Roman" w:hAnsi="Times New Roman" w:cs="Times New Roman"/>
          <w:b/>
          <w:kern w:val="0"/>
          <w:sz w:val="24"/>
          <w:szCs w:val="24"/>
          <w:lang w:eastAsia="ru-RU"/>
        </w:rPr>
        <w:t xml:space="preserve">5.2 </w:t>
      </w:r>
      <w:r w:rsidRPr="002A6E92">
        <w:rPr>
          <w:rFonts w:ascii="Times New Roman" w:eastAsia="Times New Roman" w:hAnsi="Times New Roman" w:cs="Times New Roman"/>
          <w:b/>
          <w:bCs/>
          <w:kern w:val="0"/>
          <w:sz w:val="24"/>
          <w:szCs w:val="24"/>
          <w:lang w:eastAsia="ru-RU"/>
        </w:rPr>
        <w:t>Информационно-коммуникационные технологии</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i/>
          <w:kern w:val="0"/>
          <w:sz w:val="24"/>
          <w:szCs w:val="24"/>
          <w:lang w:eastAsia="ru-RU"/>
        </w:rPr>
        <w:t>Интерактивные формы проведения занятий:</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изучения обучающимися  учебной дисциплины «Теория  и методика  преподавания профессиональных дисциплин: русский </w:t>
      </w:r>
      <w:r w:rsidR="005C4498">
        <w:rPr>
          <w:rFonts w:ascii="Times New Roman" w:eastAsia="Times New Roman" w:hAnsi="Times New Roman" w:cs="Times New Roman"/>
          <w:kern w:val="0"/>
          <w:sz w:val="24"/>
          <w:szCs w:val="24"/>
          <w:lang w:eastAsia="ru-RU"/>
        </w:rPr>
        <w:t xml:space="preserve">народный </w:t>
      </w:r>
      <w:r w:rsidRPr="002A6E92">
        <w:rPr>
          <w:rFonts w:ascii="Times New Roman" w:eastAsia="Times New Roman" w:hAnsi="Times New Roman" w:cs="Times New Roman"/>
          <w:kern w:val="0"/>
          <w:sz w:val="24"/>
          <w:szCs w:val="24"/>
          <w:lang w:eastAsia="ru-RU"/>
        </w:rPr>
        <w:t xml:space="preserve">танец», применение электронных образовательных технологий (e-learning) предполагает размещение различных электронно-образовательных ресурсов на сайте  электронной образовательной среды КемГИК по web-адресу  http://edu.kemguki.ru/course/view.php?id=6387, отслеживание обращений обучающихся к ним, а также использование интерактивных форм обучения: творческие и теоретические  задания,  рекомендации для СРС, глоссарий, тесты. </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Электронно-образовательные ресурсы учебной дисциплины  включают так называемые статичные электронно-образовательные ресурсы: файлы с текстами лекций,  учебными пособиями по данной дисциплине, электронными презентациями, наглядными ресурсами (русский танец), ссылки на учебно-методические ресурсы Интернет и др. Ознакомление с данными ресурсами доступно каждому обучающемуся посредством логина и пароля. Обучающиеся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обучающегося важно освоить данные ресурсы в установленные преподавателем сроки.</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При освоении указанной дисциплины в электронно-образовательных ресурсах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обучающихся. Работа с указанными выше источниками дисциплины требует активной деятельности обучающихся, регламентированной сроками, требованиями к представлению конечного результата и др. </w:t>
      </w:r>
    </w:p>
    <w:p w:rsidR="004226C0" w:rsidRPr="002A6E92" w:rsidRDefault="004226C0" w:rsidP="002A6E92">
      <w:pPr>
        <w:widowControl w:val="0"/>
        <w:spacing w:after="0" w:line="276" w:lineRule="auto"/>
        <w:ind w:firstLine="72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При выполнении творческих заданий электронная образовательная среда КемГИК позволяет преподавателю наладить обратную связь с обучающимся и посредством получения от них выполненных заданий в электронном варианте.  Это предварительная проверка контрольных работ, рефератов по дисциплине, подготовка выпускных квалификационных работ, аудио -, видео-файлы. Выполненные задания присылаются обучающимися в асинхронном режиме (offline); также программными средствами LMSMoodle предусмотрена возможность отправки заданий в режиме online. После проверки выполненного задания преподавателем выставляется отметка, видимая обучающемуся в элементе «Оценки»; результат проверки работы может быть представлен и в виде рецензии или комментариев преподавателя.</w:t>
      </w:r>
    </w:p>
    <w:p w:rsidR="004226C0" w:rsidRPr="002A6E92" w:rsidRDefault="004226C0" w:rsidP="002A6E92">
      <w:pPr>
        <w:widowControl w:val="0"/>
        <w:autoSpaceDE w:val="0"/>
        <w:autoSpaceDN w:val="0"/>
        <w:adjustRightInd w:val="0"/>
        <w:spacing w:after="0" w:line="276" w:lineRule="auto"/>
        <w:jc w:val="both"/>
        <w:rPr>
          <w:rFonts w:ascii="Times New Roman" w:eastAsia="Times New Roman" w:hAnsi="Times New Roman" w:cs="Times New Roman"/>
          <w:i/>
          <w:kern w:val="0"/>
          <w:sz w:val="24"/>
          <w:szCs w:val="24"/>
          <w:lang w:eastAsia="ru-RU"/>
        </w:rPr>
      </w:pPr>
    </w:p>
    <w:p w:rsidR="004226C0" w:rsidRPr="002A6E92" w:rsidRDefault="004226C0" w:rsidP="002A6E92">
      <w:pPr>
        <w:widowControl w:val="0"/>
        <w:spacing w:after="0" w:line="276" w:lineRule="auto"/>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6. Учебно-методическое обеспечение самостоятельной работы обучающихся</w:t>
      </w:r>
    </w:p>
    <w:p w:rsidR="004226C0" w:rsidRPr="002A6E92" w:rsidRDefault="004226C0" w:rsidP="002A6E92">
      <w:pPr>
        <w:widowControl w:val="0"/>
        <w:spacing w:after="0" w:line="276" w:lineRule="auto"/>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6.1. Перечень учебно-методического обеспечения для СР обучающихся</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 xml:space="preserve">Цель самостоятельной работы обучающихся заключается в формировании способностей к саморазвитию, творческому применению полученных знаний  на практике. Разумное сочетание самостоятельной работы с другими видами учебной деятельности позволяет достичь определённых положительных результатов. </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Для достижения указанной цели обучающиеся должны решать следующие задачи:</w:t>
      </w:r>
    </w:p>
    <w:p w:rsidR="004226C0" w:rsidRPr="002A6E92" w:rsidRDefault="004226C0"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 Изучить рекомендуемые литературные источники.</w:t>
      </w:r>
    </w:p>
    <w:p w:rsidR="004226C0" w:rsidRPr="002A6E92" w:rsidRDefault="004226C0"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 xml:space="preserve">2. Изучить основные понятия, представленные в перечне ключевых слов и в словаре терминов. </w:t>
      </w:r>
    </w:p>
    <w:p w:rsidR="004226C0" w:rsidRPr="002A6E92" w:rsidRDefault="004226C0"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3. Выполнить задания для самостоятельной работы при подготовке к практическим занятиям, экзаменам.</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Самостоятельная работа обучающихся является неотъемлемой частью учебного процесса в магистратуре КемГИК. Лекционный курс по дисциплине не охватывает всего содержания обучения,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 обучающихся системы представлений о народно-художественной культуры как сфере профессиональной деятельности.</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В практике высшего образования сложилось множество видов и форм самостоятельной работы при изучении раздела  дисциплины «Теория и методика  преподавания профессиональных дисциплин: русский танец» основными видами самостоятельной работы обучающихся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подбор музыкального оформления и т. д.),  подготовка к собеседованию с преподавателем по заданным вопросам, темам.</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Самостоятельная работа обучающихся является обязательным видом его учебной работы, которая выполняется в соответствии с выданным преподавателем заданием и в отведенные сроки.</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 xml:space="preserve">Виды самостоятельной работы обучающихся включают: изучение учебно-методической литературы  дисциплины, творчество ведущих преподавателей и мастеров </w:t>
      </w:r>
      <w:r w:rsidR="00FB5BD1" w:rsidRPr="002A6E92">
        <w:rPr>
          <w:rFonts w:ascii="Times New Roman" w:eastAsia="Calibri" w:hAnsi="Times New Roman" w:cs="Times New Roman"/>
          <w:kern w:val="0"/>
          <w:sz w:val="24"/>
          <w:szCs w:val="24"/>
          <w:lang w:eastAsia="ru-RU"/>
        </w:rPr>
        <w:t>русского</w:t>
      </w:r>
      <w:r w:rsidRPr="002A6E92">
        <w:rPr>
          <w:rFonts w:ascii="Times New Roman" w:eastAsia="Calibri" w:hAnsi="Times New Roman" w:cs="Times New Roman"/>
          <w:kern w:val="0"/>
          <w:sz w:val="24"/>
          <w:szCs w:val="24"/>
          <w:lang w:eastAsia="ru-RU"/>
        </w:rPr>
        <w:t xml:space="preserve"> танца России:педагогов русского танца </w:t>
      </w:r>
      <w:r w:rsidRPr="002A6E92">
        <w:rPr>
          <w:rFonts w:ascii="Times New Roman" w:hAnsi="Times New Roman"/>
          <w:sz w:val="24"/>
          <w:szCs w:val="24"/>
          <w:lang w:eastAsia="ru-RU"/>
        </w:rPr>
        <w:t>Т. А. Устиновой, А. А. Климова, Г. Ф. Богданова, Н. И. Заикина, М. П. Мурашко и др.</w:t>
      </w:r>
      <w:r w:rsidRPr="002A6E92">
        <w:rPr>
          <w:rFonts w:ascii="Times New Roman" w:eastAsia="Calibri" w:hAnsi="Times New Roman" w:cs="Times New Roman"/>
          <w:kern w:val="0"/>
          <w:sz w:val="24"/>
          <w:szCs w:val="24"/>
          <w:lang w:eastAsia="ru-RU"/>
        </w:rPr>
        <w:t>,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изучения хореографического творчества.</w:t>
      </w:r>
    </w:p>
    <w:p w:rsidR="004226C0" w:rsidRPr="002A6E92" w:rsidRDefault="004226C0" w:rsidP="002A6E92">
      <w:pPr>
        <w:spacing w:after="0" w:line="276" w:lineRule="auto"/>
        <w:ind w:firstLine="708"/>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Порядок  выполнения самостоятельной работы (СРС)  и контроль осуществляется в журнале контрольных точек еженедельно. В течение семестра взаимосвязь преподавателя и обучающихся осуществляется  в ЭОС КемГИК (moodle). Заключительная форма проведения контроля – экзамен.</w:t>
      </w:r>
    </w:p>
    <w:p w:rsidR="004226C0" w:rsidRPr="002A6E92" w:rsidRDefault="004226C0"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226C0" w:rsidRPr="002A6E92" w:rsidRDefault="004226C0" w:rsidP="002A6E92">
      <w:pPr>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 xml:space="preserve"> Перечень обучающих, контролирующих компьютерных программ, диафильмов, кино- и телефильмов, мультимедиа.</w:t>
      </w:r>
    </w:p>
    <w:p w:rsidR="00430A5E" w:rsidRPr="002A6E92" w:rsidRDefault="00430A5E" w:rsidP="002A6E92">
      <w:pPr>
        <w:widowControl w:val="0"/>
        <w:spacing w:after="0" w:line="276" w:lineRule="auto"/>
        <w:ind w:left="720"/>
        <w:jc w:val="both"/>
        <w:rPr>
          <w:rFonts w:ascii="Times New Roman" w:eastAsia="Times New Roman" w:hAnsi="Times New Roman" w:cs="Times New Roman"/>
          <w:b/>
          <w:bCs/>
          <w:i/>
          <w:iCs/>
          <w:kern w:val="0"/>
          <w:sz w:val="24"/>
          <w:szCs w:val="24"/>
          <w:lang w:eastAsia="ru-RU"/>
        </w:rPr>
      </w:pPr>
      <w:r w:rsidRPr="002A6E92">
        <w:rPr>
          <w:rFonts w:ascii="Times New Roman" w:eastAsia="Times New Roman" w:hAnsi="Times New Roman" w:cs="Times New Roman"/>
          <w:b/>
          <w:bCs/>
          <w:i/>
          <w:iCs/>
          <w:kern w:val="0"/>
          <w:sz w:val="24"/>
          <w:szCs w:val="24"/>
          <w:lang w:eastAsia="ru-RU"/>
        </w:rPr>
        <w:t>Видео материалы профессиональных ансамблей:</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Государственный академический хореографический ансамбль "Берёзка", хороводный танец "Балалайка"</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eastAsia="ru-RU"/>
        </w:rPr>
        <w:tab/>
        <w:t xml:space="preserve"> Видео материалы.Файл</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Государственный академический хореографический ансамбль "Берёзка", кадриль "Хохломская скамейка".</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eastAsia="ru-RU"/>
        </w:rPr>
        <w:tab/>
        <w:t xml:space="preserve"> Видео материалы.Файл</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Государственный академический ансамбль танца Сибири, "Вечора".</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eastAsia="ru-RU"/>
        </w:rPr>
        <w:tab/>
        <w:t xml:space="preserve"> Видео материалы.Файл</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Балет Государственного академического хора им. Пятницкого, русский танец "Тимоня".</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eastAsia="ru-RU"/>
        </w:rPr>
        <w:tab/>
        <w:t xml:space="preserve"> Видео материалы.Файл</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Северный русский народный академический хор, "Деликатная кадриль"</w:t>
      </w:r>
    </w:p>
    <w:p w:rsidR="00430A5E" w:rsidRPr="002A6E92" w:rsidRDefault="00430A5E" w:rsidP="002A6E92">
      <w:pPr>
        <w:widowControl w:val="0"/>
        <w:spacing w:after="0" w:line="276" w:lineRule="auto"/>
        <w:jc w:val="both"/>
        <w:rPr>
          <w:rFonts w:ascii="Times New Roman" w:eastAsia="Times New Roman" w:hAnsi="Times New Roman" w:cs="Times New Roman"/>
          <w:kern w:val="0"/>
          <w:sz w:val="24"/>
          <w:szCs w:val="24"/>
          <w:lang w:eastAsia="ru-RU"/>
        </w:rPr>
      </w:pPr>
    </w:p>
    <w:p w:rsidR="00430A5E" w:rsidRPr="002A6E92" w:rsidRDefault="00430A5E"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6.2. Примерная тематика учебных творческих проектов</w:t>
      </w:r>
    </w:p>
    <w:p w:rsidR="00430A5E" w:rsidRPr="002A6E92" w:rsidRDefault="00430A5E"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(учебн</w:t>
      </w:r>
      <w:r w:rsidR="00C13D78">
        <w:rPr>
          <w:rFonts w:ascii="Times New Roman" w:eastAsia="Times New Roman" w:hAnsi="Times New Roman" w:cs="Times New Roman"/>
          <w:b/>
          <w:kern w:val="0"/>
          <w:sz w:val="24"/>
          <w:szCs w:val="24"/>
          <w:lang w:eastAsia="ru-RU"/>
        </w:rPr>
        <w:t>о-методический кабинет факультета</w:t>
      </w:r>
      <w:r w:rsidRPr="002A6E92">
        <w:rPr>
          <w:rFonts w:ascii="Times New Roman" w:eastAsia="Times New Roman" w:hAnsi="Times New Roman" w:cs="Times New Roman"/>
          <w:b/>
          <w:kern w:val="0"/>
          <w:sz w:val="24"/>
          <w:szCs w:val="24"/>
          <w:lang w:eastAsia="ru-RU"/>
        </w:rPr>
        <w:t xml:space="preserve"> хореографии КемГИК)</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w:t>
      </w:r>
      <w:r w:rsidRPr="002A6E92">
        <w:rPr>
          <w:rFonts w:ascii="Times New Roman" w:eastAsia="Calibri" w:hAnsi="Times New Roman" w:cs="Times New Roman"/>
          <w:kern w:val="0"/>
          <w:sz w:val="24"/>
          <w:szCs w:val="24"/>
          <w:lang w:eastAsia="ru-RU"/>
        </w:rPr>
        <w:tab/>
        <w:t>Гала-концерт праздника русского танца, г. Владимир, 2008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w:t>
      </w:r>
      <w:r w:rsidRPr="002A6E92">
        <w:rPr>
          <w:rFonts w:ascii="Times New Roman" w:eastAsia="Calibri" w:hAnsi="Times New Roman" w:cs="Times New Roman"/>
          <w:kern w:val="0"/>
          <w:sz w:val="24"/>
          <w:szCs w:val="24"/>
          <w:lang w:eastAsia="ru-RU"/>
        </w:rPr>
        <w:tab/>
        <w:t>Государственный ансамбль народного танца имени И.А. Моисеева.</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3.</w:t>
      </w:r>
      <w:r w:rsidRPr="002A6E92">
        <w:rPr>
          <w:rFonts w:ascii="Times New Roman" w:eastAsia="Calibri" w:hAnsi="Times New Roman" w:cs="Times New Roman"/>
          <w:kern w:val="0"/>
          <w:sz w:val="24"/>
          <w:szCs w:val="24"/>
          <w:lang w:eastAsia="ru-RU"/>
        </w:rPr>
        <w:tab/>
        <w:t>Оренбургский  казачий русский народный хор.</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4.</w:t>
      </w:r>
      <w:r w:rsidRPr="002A6E92">
        <w:rPr>
          <w:rFonts w:ascii="Times New Roman" w:eastAsia="Calibri" w:hAnsi="Times New Roman" w:cs="Times New Roman"/>
          <w:kern w:val="0"/>
          <w:sz w:val="24"/>
          <w:szCs w:val="24"/>
          <w:lang w:eastAsia="ru-RU"/>
        </w:rPr>
        <w:tab/>
        <w:t>Юбилейный концерт ансамбля танца «УРАЛ»,  г. Челябинск.</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5.</w:t>
      </w:r>
      <w:r w:rsidRPr="002A6E92">
        <w:rPr>
          <w:rFonts w:ascii="Times New Roman" w:eastAsia="Calibri" w:hAnsi="Times New Roman" w:cs="Times New Roman"/>
          <w:kern w:val="0"/>
          <w:sz w:val="24"/>
          <w:szCs w:val="24"/>
          <w:lang w:eastAsia="ru-RU"/>
        </w:rPr>
        <w:tab/>
        <w:t>Кубанский казачий русский народный хор.</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6.</w:t>
      </w:r>
      <w:r w:rsidRPr="002A6E92">
        <w:rPr>
          <w:rFonts w:ascii="Times New Roman" w:eastAsia="Calibri" w:hAnsi="Times New Roman" w:cs="Times New Roman"/>
          <w:kern w:val="0"/>
          <w:sz w:val="24"/>
          <w:szCs w:val="24"/>
          <w:lang w:eastAsia="ru-RU"/>
        </w:rPr>
        <w:tab/>
        <w:t>Практическая часть гос. экзамена гр. БП-041 « Во станице то было, во казачьем краю» - 2008 г. Концертный зал КемГУКИ.</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7.</w:t>
      </w:r>
      <w:r w:rsidRPr="002A6E92">
        <w:rPr>
          <w:rFonts w:ascii="Times New Roman" w:eastAsia="Calibri" w:hAnsi="Times New Roman" w:cs="Times New Roman"/>
          <w:kern w:val="0"/>
          <w:sz w:val="24"/>
          <w:szCs w:val="24"/>
          <w:lang w:eastAsia="ru-RU"/>
        </w:rPr>
        <w:tab/>
        <w:t>Сибирский русский народный хор,  г.  Новосибирск, 2008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8.</w:t>
      </w:r>
      <w:r w:rsidRPr="002A6E92">
        <w:rPr>
          <w:rFonts w:ascii="Times New Roman" w:eastAsia="Calibri" w:hAnsi="Times New Roman" w:cs="Times New Roman"/>
          <w:kern w:val="0"/>
          <w:sz w:val="24"/>
          <w:szCs w:val="24"/>
          <w:lang w:eastAsia="ru-RU"/>
        </w:rPr>
        <w:tab/>
        <w:t>Ансамбль русского танца «Вензеля» - г. Пенза.</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9.</w:t>
      </w:r>
      <w:r w:rsidRPr="002A6E92">
        <w:rPr>
          <w:rFonts w:ascii="Times New Roman" w:eastAsia="Calibri" w:hAnsi="Times New Roman" w:cs="Times New Roman"/>
          <w:kern w:val="0"/>
          <w:sz w:val="24"/>
          <w:szCs w:val="24"/>
          <w:lang w:eastAsia="ru-RU"/>
        </w:rPr>
        <w:tab/>
        <w:t>«Вся жизнь в танце» - о творчестве Т. Устиновой ( фрагменты танцев из реп. хора им. Пятницкого).</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10.</w:t>
      </w:r>
      <w:r w:rsidRPr="002A6E92">
        <w:rPr>
          <w:rFonts w:ascii="Times New Roman" w:eastAsia="Calibri" w:hAnsi="Times New Roman" w:cs="Times New Roman"/>
          <w:kern w:val="0"/>
          <w:sz w:val="24"/>
          <w:szCs w:val="24"/>
          <w:lang w:eastAsia="ru-RU"/>
        </w:rPr>
        <w:tab/>
        <w:t>Урок русского танца. Санкт-Петербург. Университет культуры.</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11..Ансамбль ВВС. г. Москва, 2008г.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12 Государственный ансамбль танца «Сибирь», г. Красноярск, 2007.</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13.Практическая часть гос. экзамена по русскому танцу «Русские вензеля»  по сказке «Морозко» гр.БП-031. Пр-ль, доцент Бочкарёва Н.И. Концертный зал КемГУКИ, 2007 год.</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14. Зачёты и экзамены по дисциплине «Танец и методика его преподавания: русский народный танец»  с 1-3 курс,  пр. Н. И. Бочкарёва.</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15.Ансамбль казачьей песни  «Криницы» г. Краснодар, 2010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16. Театр танца В. Захарова «Сказочная Гжель», программа «Россия вечная», «Русский мюзик- холл».</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17. Семинар «Областные  особенности русского танца»,  Н.И. Заикина – профессора Орловского института культуры и искусств, 2009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18. Государственный Волжский русский  народный хор, г. Самара, 2012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19. Ансамбль песни и пляски « Забайкальские казаки». г. Чита, 2010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20. «По всей России водят хороводы»,  гала - концерт конкурса им. Т. Устиновой, г. Владимир,  2001.</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21. Гала - концерты Всероссийского конкурса на призы газеты «Труд» и Администрации Кемеровской области. 1996-2010 гг.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22. Государственный экзамен «Дорога к роднику». Пр. Буратынская С.В.</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23. Худ. фильм  «Девичья весна» с участием  государственного  хореографического ансамбля «Берёзка». Рук. Н. Надеждина.</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24. Государственный академический Северный русский народный хор, худ. рук. Н. Мешко, 2008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25. Выпускной экзамен по русскому танцу гр.БП-61 «Любовь и голуби» -2010г. Концертный  залКемГУКИ.</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26. Выпускной экзамен по русскому танцу «К России с любовью», филиал МГУКИ, г. Ханты-Мансийск.</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27. Семинар балетмейстеров по танцевальному творчеству народов Сибири,  Кемерово, 2009 г.</w:t>
      </w:r>
    </w:p>
    <w:p w:rsidR="00430A5E" w:rsidRPr="002A6E92" w:rsidRDefault="00430A5E" w:rsidP="002A6E92">
      <w:pPr>
        <w:spacing w:after="0" w:line="276" w:lineRule="auto"/>
        <w:jc w:val="both"/>
        <w:rPr>
          <w:rFonts w:ascii="Times New Roman" w:eastAsia="Calibri" w:hAnsi="Times New Roman" w:cs="Times New Roman"/>
          <w:kern w:val="0"/>
          <w:sz w:val="24"/>
          <w:szCs w:val="24"/>
          <w:lang w:eastAsia="ru-RU"/>
        </w:rPr>
      </w:pPr>
      <w:r w:rsidRPr="002A6E92">
        <w:rPr>
          <w:rFonts w:ascii="Times New Roman" w:eastAsia="Calibri" w:hAnsi="Times New Roman" w:cs="Times New Roman"/>
          <w:kern w:val="0"/>
          <w:sz w:val="24"/>
          <w:szCs w:val="24"/>
          <w:lang w:eastAsia="ru-RU"/>
        </w:rPr>
        <w:t>28. Хореографический  ансамбль «Прикамье», 2011 г.</w:t>
      </w:r>
    </w:p>
    <w:p w:rsidR="004226C0" w:rsidRPr="002A6E92" w:rsidRDefault="004226C0" w:rsidP="002A6E92">
      <w:pPr>
        <w:spacing w:after="0" w:line="276" w:lineRule="auto"/>
        <w:jc w:val="center"/>
        <w:rPr>
          <w:rFonts w:ascii="Times New Roman" w:eastAsia="Times New Roman" w:hAnsi="Times New Roman" w:cs="Times New Roman"/>
          <w:b/>
          <w:kern w:val="0"/>
          <w:sz w:val="24"/>
          <w:szCs w:val="24"/>
          <w:lang w:eastAsia="ru-RU"/>
        </w:rPr>
      </w:pPr>
    </w:p>
    <w:p w:rsidR="004226C0" w:rsidRPr="002A6E92" w:rsidRDefault="002A6E92" w:rsidP="002A6E92">
      <w:pPr>
        <w:widowControl w:val="0"/>
        <w:spacing w:after="0" w:line="276" w:lineRule="auto"/>
        <w:rPr>
          <w:rFonts w:ascii="Times New Roman" w:eastAsia="Times New Roman" w:hAnsi="Times New Roman" w:cs="Times New Roman"/>
          <w:b/>
          <w:kern w:val="0"/>
          <w:sz w:val="24"/>
          <w:szCs w:val="24"/>
          <w:lang w:eastAsia="ru-RU"/>
        </w:rPr>
      </w:pPr>
      <w:r>
        <w:rPr>
          <w:rFonts w:ascii="Times New Roman" w:eastAsia="Times New Roman" w:hAnsi="Times New Roman" w:cs="Times New Roman"/>
          <w:b/>
          <w:kern w:val="0"/>
          <w:sz w:val="24"/>
          <w:szCs w:val="24"/>
          <w:lang w:eastAsia="ru-RU"/>
        </w:rPr>
        <w:t>6.</w:t>
      </w:r>
      <w:r w:rsidRPr="002A6E92">
        <w:rPr>
          <w:rFonts w:ascii="Times New Roman" w:eastAsia="Times New Roman" w:hAnsi="Times New Roman" w:cs="Times New Roman"/>
          <w:b/>
          <w:kern w:val="0"/>
          <w:sz w:val="24"/>
          <w:szCs w:val="24"/>
          <w:lang w:eastAsia="ru-RU"/>
        </w:rPr>
        <w:t>3</w:t>
      </w:r>
      <w:r w:rsidR="004226C0" w:rsidRPr="002A6E92">
        <w:rPr>
          <w:rFonts w:ascii="Times New Roman" w:eastAsia="Times New Roman" w:hAnsi="Times New Roman" w:cs="Times New Roman"/>
          <w:b/>
          <w:kern w:val="0"/>
          <w:sz w:val="24"/>
          <w:szCs w:val="24"/>
          <w:lang w:eastAsia="ru-RU"/>
        </w:rPr>
        <w:t>. Методические указания для обучающихся по организации СР</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bCs/>
          <w:kern w:val="0"/>
          <w:sz w:val="24"/>
          <w:szCs w:val="24"/>
          <w:lang w:eastAsia="ru-RU"/>
        </w:rPr>
        <w:t>Виды заданий</w:t>
      </w:r>
      <w:r w:rsidRPr="002A6E92">
        <w:rPr>
          <w:rFonts w:ascii="Times New Roman" w:eastAsia="Times New Roman" w:hAnsi="Times New Roman" w:cs="Times New Roman"/>
          <w:kern w:val="0"/>
          <w:sz w:val="24"/>
          <w:szCs w:val="24"/>
          <w:lang w:eastAsia="ru-RU"/>
        </w:rPr>
        <w:t xml:space="preserve"> для самостоятельной работы:</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i/>
          <w:iCs/>
          <w:kern w:val="0"/>
          <w:sz w:val="24"/>
          <w:szCs w:val="24"/>
          <w:lang w:eastAsia="ru-RU"/>
        </w:rPr>
      </w:pPr>
      <w:r w:rsidRPr="002A6E92">
        <w:rPr>
          <w:rFonts w:ascii="Times New Roman" w:eastAsia="Times New Roman" w:hAnsi="Times New Roman" w:cs="Times New Roman"/>
          <w:i/>
          <w:iCs/>
          <w:kern w:val="0"/>
          <w:sz w:val="24"/>
          <w:szCs w:val="24"/>
          <w:lang w:eastAsia="ru-RU"/>
        </w:rPr>
        <w:t>Для овладения знаниями:</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изучение, конспектирование первоисточников, дополнительной литературы;</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работа со словарями и справочниками;</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работа с электронными информационными ресурсами;</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создание портфолио по основным разделам курса</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работа с конспектом лекции (обработка текста);</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выполнение заданий для самостоятельной работы;</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аннотирование, рецензирование просмотренных концертных программ;</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составление глоссария, тестов по конкретной теме;</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ответы на контрольные вопросы;</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подготовка к сдаче экзамена.</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i/>
          <w:iCs/>
          <w:kern w:val="0"/>
          <w:sz w:val="24"/>
          <w:szCs w:val="24"/>
          <w:lang w:eastAsia="ru-RU"/>
        </w:rPr>
      </w:pPr>
      <w:r w:rsidRPr="002A6E92">
        <w:rPr>
          <w:rFonts w:ascii="Times New Roman" w:eastAsia="Times New Roman" w:hAnsi="Times New Roman" w:cs="Times New Roman"/>
          <w:i/>
          <w:iCs/>
          <w:kern w:val="0"/>
          <w:sz w:val="24"/>
          <w:szCs w:val="24"/>
          <w:lang w:eastAsia="ru-RU"/>
        </w:rPr>
        <w:t>Для формирования умений:</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rPr>
      </w:pPr>
      <w:r w:rsidRPr="002A6E92">
        <w:rPr>
          <w:rFonts w:ascii="Times New Roman" w:eastAsia="Times New Roman" w:hAnsi="Times New Roman" w:cs="Times New Roman"/>
          <w:kern w:val="0"/>
          <w:sz w:val="24"/>
          <w:szCs w:val="24"/>
        </w:rPr>
        <w:t xml:space="preserve">- участие в работе мастер-классов, творческих лабораторий по  хореографическому искусству; </w:t>
      </w:r>
    </w:p>
    <w:p w:rsidR="004226C0" w:rsidRPr="002A6E92" w:rsidRDefault="004226C0" w:rsidP="002A6E92">
      <w:pPr>
        <w:widowControl w:val="0"/>
        <w:spacing w:after="0" w:line="276" w:lineRule="auto"/>
        <w:jc w:val="both"/>
        <w:rPr>
          <w:rFonts w:ascii="Times New Roman" w:eastAsia="Times New Roman" w:hAnsi="Times New Roman" w:cs="Times New Roman"/>
          <w:kern w:val="0"/>
          <w:sz w:val="24"/>
          <w:szCs w:val="24"/>
        </w:rPr>
      </w:pPr>
      <w:r w:rsidRPr="002A6E92">
        <w:rPr>
          <w:rFonts w:ascii="Times New Roman" w:eastAsia="Times New Roman" w:hAnsi="Times New Roman" w:cs="Times New Roman"/>
          <w:kern w:val="0"/>
          <w:sz w:val="24"/>
          <w:szCs w:val="24"/>
        </w:rPr>
        <w:t xml:space="preserve">- встречи с руководителями хореографических коллективов, солистами хореографических ансамблей  </w:t>
      </w:r>
      <w:r w:rsidR="00482F43">
        <w:rPr>
          <w:rFonts w:ascii="Times New Roman" w:eastAsia="Times New Roman" w:hAnsi="Times New Roman" w:cs="Times New Roman"/>
          <w:kern w:val="0"/>
          <w:sz w:val="24"/>
          <w:szCs w:val="24"/>
        </w:rPr>
        <w:t>русского</w:t>
      </w:r>
      <w:r w:rsidRPr="002A6E92">
        <w:rPr>
          <w:rFonts w:ascii="Times New Roman" w:eastAsia="Times New Roman" w:hAnsi="Times New Roman" w:cs="Times New Roman"/>
          <w:kern w:val="0"/>
          <w:sz w:val="24"/>
          <w:szCs w:val="24"/>
        </w:rPr>
        <w:t xml:space="preserve"> танца;</w:t>
      </w:r>
    </w:p>
    <w:p w:rsidR="004226C0" w:rsidRPr="002A6E92" w:rsidRDefault="004226C0" w:rsidP="00482F43">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просмотры концертных программ балетов, коллективов</w:t>
      </w:r>
      <w:r w:rsidR="00482F43">
        <w:rPr>
          <w:rFonts w:ascii="Times New Roman" w:eastAsia="Times New Roman" w:hAnsi="Times New Roman" w:cs="Times New Roman"/>
          <w:kern w:val="0"/>
          <w:sz w:val="24"/>
          <w:szCs w:val="24"/>
          <w:lang w:eastAsia="ru-RU"/>
        </w:rPr>
        <w:t xml:space="preserve"> русской</w:t>
      </w:r>
      <w:r w:rsidRPr="002A6E92">
        <w:rPr>
          <w:rFonts w:ascii="Times New Roman" w:eastAsia="Times New Roman" w:hAnsi="Times New Roman" w:cs="Times New Roman"/>
          <w:kern w:val="0"/>
          <w:sz w:val="24"/>
          <w:szCs w:val="24"/>
          <w:lang w:eastAsia="ru-RU"/>
        </w:rPr>
        <w:t xml:space="preserve">  хореографии и др.;</w:t>
      </w:r>
    </w:p>
    <w:p w:rsidR="004226C0" w:rsidRPr="002A6E92" w:rsidRDefault="004226C0" w:rsidP="00482F43">
      <w:pPr>
        <w:widowControl w:val="0"/>
        <w:spacing w:after="0" w:line="276" w:lineRule="auto"/>
        <w:jc w:val="both"/>
        <w:rPr>
          <w:rFonts w:ascii="Times New Roman" w:eastAsia="Times New Roman" w:hAnsi="Times New Roman" w:cs="Times New Roman"/>
          <w:kern w:val="0"/>
          <w:sz w:val="24"/>
          <w:szCs w:val="24"/>
        </w:rPr>
      </w:pPr>
      <w:r w:rsidRPr="002A6E92">
        <w:rPr>
          <w:rFonts w:ascii="Times New Roman" w:eastAsia="Times New Roman" w:hAnsi="Times New Roman" w:cs="Times New Roman"/>
          <w:kern w:val="0"/>
          <w:sz w:val="24"/>
          <w:szCs w:val="24"/>
        </w:rPr>
        <w:t>- индивидуальная работа по сбору видеоматериалов (балетов, концертов, конкурсов, фестивалей и т. д.).</w:t>
      </w:r>
    </w:p>
    <w:p w:rsidR="004226C0" w:rsidRPr="002A6E92" w:rsidRDefault="004226C0" w:rsidP="002A6E92">
      <w:pPr>
        <w:widowControl w:val="0"/>
        <w:spacing w:after="0" w:line="276" w:lineRule="auto"/>
        <w:rPr>
          <w:rFonts w:ascii="Times New Roman" w:eastAsia="Times New Roman" w:hAnsi="Times New Roman" w:cs="Times New Roman"/>
          <w:b/>
          <w:kern w:val="0"/>
          <w:sz w:val="24"/>
          <w:szCs w:val="24"/>
          <w:lang w:eastAsia="ru-RU"/>
        </w:rPr>
      </w:pPr>
    </w:p>
    <w:p w:rsidR="004226C0" w:rsidRPr="002A6E92" w:rsidRDefault="004226C0" w:rsidP="002A6E92">
      <w:pPr>
        <w:widowControl w:val="0"/>
        <w:spacing w:after="0" w:line="276" w:lineRule="auto"/>
        <w:ind w:firstLine="400"/>
        <w:jc w:val="center"/>
        <w:outlineLvl w:val="0"/>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Содержание самостоятельной работы обучающихся</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275"/>
        <w:gridCol w:w="993"/>
        <w:gridCol w:w="4819"/>
      </w:tblGrid>
      <w:tr w:rsidR="004226C0" w:rsidRPr="002A6E92" w:rsidTr="00F32549">
        <w:trPr>
          <w:cantSplit/>
          <w:trHeight w:val="572"/>
        </w:trPr>
        <w:tc>
          <w:tcPr>
            <w:tcW w:w="2836" w:type="dxa"/>
            <w:vMerge w:val="restart"/>
          </w:tcPr>
          <w:p w:rsidR="004226C0" w:rsidRPr="002A6E92" w:rsidRDefault="004226C0"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4226C0" w:rsidRPr="002A6E92" w:rsidRDefault="004226C0" w:rsidP="002A6E92">
            <w:pPr>
              <w:widowControl w:val="0"/>
              <w:spacing w:after="0" w:line="276" w:lineRule="auto"/>
              <w:jc w:val="center"/>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 xml:space="preserve">Темы </w:t>
            </w:r>
          </w:p>
          <w:p w:rsidR="004226C0" w:rsidRPr="002A6E92" w:rsidRDefault="004226C0" w:rsidP="002A6E92">
            <w:pPr>
              <w:widowControl w:val="0"/>
              <w:spacing w:after="0" w:line="276" w:lineRule="auto"/>
              <w:ind w:firstLine="34"/>
              <w:jc w:val="center"/>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для самостоятельной работы обучающихся</w:t>
            </w:r>
          </w:p>
        </w:tc>
        <w:tc>
          <w:tcPr>
            <w:tcW w:w="2268" w:type="dxa"/>
            <w:gridSpan w:val="2"/>
          </w:tcPr>
          <w:p w:rsidR="004226C0" w:rsidRPr="002A6E92" w:rsidRDefault="004226C0" w:rsidP="002A6E92">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Количество часов</w:t>
            </w:r>
          </w:p>
        </w:tc>
        <w:tc>
          <w:tcPr>
            <w:tcW w:w="4819" w:type="dxa"/>
            <w:vMerge w:val="restart"/>
          </w:tcPr>
          <w:p w:rsidR="004226C0" w:rsidRPr="002A6E92" w:rsidRDefault="004226C0" w:rsidP="002A6E92">
            <w:pPr>
              <w:widowControl w:val="0"/>
              <w:spacing w:after="0" w:line="276" w:lineRule="auto"/>
              <w:ind w:firstLine="400"/>
              <w:jc w:val="center"/>
              <w:rPr>
                <w:rFonts w:ascii="Times New Roman" w:eastAsia="Times New Roman" w:hAnsi="Times New Roman" w:cs="Times New Roman"/>
                <w:kern w:val="0"/>
                <w:sz w:val="24"/>
                <w:szCs w:val="24"/>
                <w:lang w:eastAsia="ru-RU"/>
              </w:rPr>
            </w:pPr>
          </w:p>
          <w:p w:rsidR="004226C0" w:rsidRPr="002A6E92" w:rsidRDefault="004226C0" w:rsidP="002A6E92">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 xml:space="preserve">Виды зданий </w:t>
            </w:r>
          </w:p>
          <w:p w:rsidR="004226C0" w:rsidRPr="002A6E92" w:rsidRDefault="004226C0" w:rsidP="002A6E92">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 xml:space="preserve">и содержание </w:t>
            </w:r>
          </w:p>
          <w:p w:rsidR="004226C0" w:rsidRPr="002A6E92" w:rsidRDefault="004226C0" w:rsidP="002A6E92">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самостоятельной работы</w:t>
            </w:r>
          </w:p>
        </w:tc>
      </w:tr>
      <w:tr w:rsidR="004226C0" w:rsidRPr="002A6E92" w:rsidTr="00F32549">
        <w:trPr>
          <w:cantSplit/>
          <w:trHeight w:val="1490"/>
        </w:trPr>
        <w:tc>
          <w:tcPr>
            <w:tcW w:w="2836" w:type="dxa"/>
            <w:vMerge/>
          </w:tcPr>
          <w:p w:rsidR="004226C0" w:rsidRPr="002A6E92" w:rsidRDefault="004226C0"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tc>
        <w:tc>
          <w:tcPr>
            <w:tcW w:w="1275" w:type="dxa"/>
            <w:textDirection w:val="btLr"/>
          </w:tcPr>
          <w:p w:rsidR="004226C0" w:rsidRPr="002A6E92" w:rsidRDefault="004226C0" w:rsidP="002A6E92">
            <w:pPr>
              <w:widowControl w:val="0"/>
              <w:spacing w:after="0" w:line="276" w:lineRule="auto"/>
              <w:jc w:val="center"/>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Для очной формы обучения</w:t>
            </w:r>
          </w:p>
        </w:tc>
        <w:tc>
          <w:tcPr>
            <w:tcW w:w="993" w:type="dxa"/>
            <w:textDirection w:val="btLr"/>
          </w:tcPr>
          <w:p w:rsidR="004226C0" w:rsidRPr="002A6E92" w:rsidRDefault="004226C0" w:rsidP="002A6E92">
            <w:pPr>
              <w:widowControl w:val="0"/>
              <w:spacing w:after="0" w:line="276" w:lineRule="auto"/>
              <w:jc w:val="center"/>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Для заочной формы обучения</w:t>
            </w:r>
          </w:p>
        </w:tc>
        <w:tc>
          <w:tcPr>
            <w:tcW w:w="4819" w:type="dxa"/>
            <w:vMerge/>
          </w:tcPr>
          <w:p w:rsidR="004226C0" w:rsidRPr="002A6E92" w:rsidRDefault="004226C0" w:rsidP="002A6E92">
            <w:pPr>
              <w:widowControl w:val="0"/>
              <w:spacing w:after="0" w:line="276" w:lineRule="auto"/>
              <w:ind w:firstLine="400"/>
              <w:jc w:val="center"/>
              <w:rPr>
                <w:rFonts w:ascii="Times New Roman" w:eastAsia="Times New Roman" w:hAnsi="Times New Roman" w:cs="Times New Roman"/>
                <w:kern w:val="0"/>
                <w:sz w:val="24"/>
                <w:szCs w:val="24"/>
                <w:lang w:eastAsia="ru-RU"/>
              </w:rPr>
            </w:pPr>
          </w:p>
        </w:tc>
      </w:tr>
      <w:tr w:rsidR="004226C0" w:rsidRPr="002A6E92" w:rsidTr="00F32549">
        <w:trPr>
          <w:cantSplit/>
        </w:trPr>
        <w:tc>
          <w:tcPr>
            <w:tcW w:w="9923" w:type="dxa"/>
            <w:gridSpan w:val="4"/>
          </w:tcPr>
          <w:p w:rsidR="004226C0" w:rsidRPr="002A6E92" w:rsidRDefault="004226C0" w:rsidP="002A6E92">
            <w:pPr>
              <w:widowControl w:val="0"/>
              <w:spacing w:after="0" w:line="276" w:lineRule="auto"/>
              <w:ind w:firstLine="400"/>
              <w:jc w:val="center"/>
              <w:rPr>
                <w:rFonts w:ascii="Times New Roman" w:eastAsia="Times New Roman" w:hAnsi="Times New Roman" w:cs="Times New Roman"/>
                <w:i/>
                <w:kern w:val="0"/>
                <w:sz w:val="24"/>
                <w:szCs w:val="24"/>
                <w:lang w:eastAsia="ru-RU"/>
              </w:rPr>
            </w:pPr>
            <w:r w:rsidRPr="002A6E92">
              <w:rPr>
                <w:rFonts w:ascii="Times New Roman" w:eastAsia="Times New Roman" w:hAnsi="Times New Roman" w:cs="Times New Roman"/>
                <w:b/>
                <w:i/>
                <w:kern w:val="0"/>
                <w:sz w:val="24"/>
                <w:szCs w:val="24"/>
                <w:lang w:eastAsia="ru-RU"/>
              </w:rPr>
              <w:t xml:space="preserve">Раздел 1. Теория и методика преподавания </w:t>
            </w:r>
            <w:r w:rsidR="00430A5E" w:rsidRPr="002A6E92">
              <w:rPr>
                <w:rFonts w:ascii="Times New Roman" w:eastAsia="Times New Roman" w:hAnsi="Times New Roman" w:cs="Times New Roman"/>
                <w:b/>
                <w:i/>
                <w:kern w:val="0"/>
                <w:sz w:val="24"/>
                <w:szCs w:val="24"/>
                <w:lang w:eastAsia="ru-RU"/>
              </w:rPr>
              <w:t>русского</w:t>
            </w:r>
            <w:r w:rsidRPr="002A6E92">
              <w:rPr>
                <w:rFonts w:ascii="Times New Roman" w:eastAsia="Times New Roman" w:hAnsi="Times New Roman" w:cs="Times New Roman"/>
                <w:b/>
                <w:i/>
                <w:kern w:val="0"/>
                <w:sz w:val="24"/>
                <w:szCs w:val="24"/>
                <w:lang w:eastAsia="ru-RU"/>
              </w:rPr>
              <w:t xml:space="preserve"> танца</w:t>
            </w:r>
          </w:p>
        </w:tc>
      </w:tr>
      <w:tr w:rsidR="00430A5E" w:rsidRPr="002A6E92" w:rsidTr="00F32549">
        <w:trPr>
          <w:cantSplit/>
        </w:trPr>
        <w:tc>
          <w:tcPr>
            <w:tcW w:w="2836" w:type="dxa"/>
          </w:tcPr>
          <w:p w:rsidR="00430A5E" w:rsidRPr="002A6E92" w:rsidRDefault="00430A5E"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sz w:val="24"/>
                <w:szCs w:val="24"/>
                <w:lang w:eastAsia="ru-RU"/>
              </w:rPr>
              <w:t>Тема 1.2.</w:t>
            </w:r>
            <w:r w:rsidRPr="002A6E92">
              <w:rPr>
                <w:rFonts w:ascii="Times New Roman" w:hAnsi="Times New Roman" w:cs="Times New Roman"/>
                <w:sz w:val="24"/>
                <w:szCs w:val="24"/>
              </w:rPr>
              <w:t>Методика проведения урока по русскому танцу</w:t>
            </w:r>
          </w:p>
        </w:tc>
        <w:tc>
          <w:tcPr>
            <w:tcW w:w="1275" w:type="dxa"/>
            <w:vAlign w:val="center"/>
          </w:tcPr>
          <w:p w:rsidR="00430A5E" w:rsidRPr="002A6E92" w:rsidRDefault="00430A5E"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sz w:val="24"/>
                <w:szCs w:val="24"/>
                <w:lang w:eastAsia="ru-RU"/>
              </w:rPr>
              <w:t>32</w:t>
            </w:r>
          </w:p>
        </w:tc>
        <w:tc>
          <w:tcPr>
            <w:tcW w:w="993" w:type="dxa"/>
            <w:vAlign w:val="center"/>
          </w:tcPr>
          <w:p w:rsidR="00430A5E" w:rsidRPr="002A6E92" w:rsidRDefault="00744594"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23</w:t>
            </w:r>
          </w:p>
        </w:tc>
        <w:tc>
          <w:tcPr>
            <w:tcW w:w="4819" w:type="dxa"/>
          </w:tcPr>
          <w:p w:rsidR="00430A5E" w:rsidRPr="002A6E92" w:rsidRDefault="00430A5E" w:rsidP="002A6E92">
            <w:pPr>
              <w:widowControl w:val="0"/>
              <w:spacing w:after="0" w:line="276" w:lineRule="auto"/>
              <w:ind w:firstLine="34"/>
              <w:jc w:val="both"/>
              <w:rPr>
                <w:rFonts w:ascii="Times New Roman" w:eastAsia="Times New Roman" w:hAnsi="Times New Roman" w:cs="Times New Roman"/>
                <w:kern w:val="0"/>
                <w:sz w:val="24"/>
                <w:szCs w:val="24"/>
                <w:lang w:eastAsia="ru-RU"/>
              </w:rPr>
            </w:pPr>
            <w:r w:rsidRPr="002A6E92">
              <w:rPr>
                <w:rFonts w:ascii="Times New Roman" w:eastAsia="Arial Unicode MS" w:hAnsi="Times New Roman" w:cs="Mangal"/>
                <w:kern w:val="1"/>
                <w:sz w:val="24"/>
                <w:szCs w:val="24"/>
                <w:lang w:eastAsia="zh-CN" w:bidi="hi-IN"/>
              </w:rPr>
              <w:t>Постановка танцевальной композиции – группового русского танца.</w:t>
            </w:r>
          </w:p>
        </w:tc>
      </w:tr>
    </w:tbl>
    <w:p w:rsidR="004226C0" w:rsidRPr="002A6E92" w:rsidRDefault="004226C0" w:rsidP="002A6E92">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4226C0" w:rsidRPr="002A6E92" w:rsidRDefault="004226C0" w:rsidP="002A6E92">
      <w:pPr>
        <w:widowControl w:val="0"/>
        <w:spacing w:after="0" w:line="276" w:lineRule="auto"/>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7. Фонд оценочных средств</w:t>
      </w:r>
    </w:p>
    <w:p w:rsidR="00CC4EBE" w:rsidRDefault="00CC4EBE" w:rsidP="00CC4EBE">
      <w:pPr>
        <w:widowControl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9" w:history="1">
        <w:r>
          <w:rPr>
            <w:rStyle w:val="a8"/>
            <w:rFonts w:ascii="Times New Roman" w:eastAsia="Times New Roman" w:hAnsi="Times New Roman" w:cs="Times New Roman"/>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CC4EBE" w:rsidRDefault="00CC4EBE" w:rsidP="00CC4EBE">
      <w:pPr>
        <w:spacing w:after="0" w:line="276" w:lineRule="auto"/>
        <w:jc w:val="both"/>
        <w:rPr>
          <w:rFonts w:ascii="Times New Roman" w:eastAsia="Calibri" w:hAnsi="Times New Roman" w:cs="Times New Roman"/>
          <w:kern w:val="0"/>
          <w:sz w:val="24"/>
          <w:szCs w:val="24"/>
          <w:lang w:eastAsia="ru-RU"/>
        </w:rPr>
      </w:pPr>
    </w:p>
    <w:p w:rsidR="004226C0" w:rsidRPr="002A6E92" w:rsidRDefault="00CC4EBE" w:rsidP="00CC4EBE">
      <w:pPr>
        <w:widowControl w:val="0"/>
        <w:spacing w:after="0" w:line="276" w:lineRule="auto"/>
        <w:jc w:val="both"/>
        <w:rPr>
          <w:rFonts w:ascii="Times New Roman" w:eastAsia="Times New Roman" w:hAnsi="Times New Roman" w:cs="Times New Roman"/>
          <w:i/>
          <w:kern w:val="0"/>
          <w:sz w:val="24"/>
          <w:szCs w:val="24"/>
          <w:lang w:eastAsia="ru-RU"/>
        </w:rPr>
      </w:pPr>
      <w:r>
        <w:rPr>
          <w:rFonts w:ascii="Times New Roman" w:eastAsia="Times New Roman" w:hAnsi="Times New Roman" w:cs="Times New Roman"/>
          <w:i/>
          <w:kern w:val="0"/>
          <w:sz w:val="24"/>
          <w:szCs w:val="24"/>
          <w:lang w:eastAsia="ru-RU"/>
        </w:rPr>
        <w:t>П</w:t>
      </w:r>
      <w:r w:rsidR="004226C0" w:rsidRPr="002A6E92">
        <w:rPr>
          <w:rFonts w:ascii="Times New Roman" w:eastAsia="Times New Roman" w:hAnsi="Times New Roman" w:cs="Times New Roman"/>
          <w:i/>
          <w:kern w:val="0"/>
          <w:sz w:val="24"/>
          <w:szCs w:val="24"/>
          <w:lang w:eastAsia="ru-RU"/>
        </w:rPr>
        <w:t>еречень конкретных з</w:t>
      </w:r>
      <w:r>
        <w:rPr>
          <w:rFonts w:ascii="Times New Roman" w:eastAsia="Times New Roman" w:hAnsi="Times New Roman" w:cs="Times New Roman"/>
          <w:i/>
          <w:kern w:val="0"/>
          <w:sz w:val="24"/>
          <w:szCs w:val="24"/>
          <w:lang w:eastAsia="ru-RU"/>
        </w:rPr>
        <w:t>аданий:</w:t>
      </w:r>
    </w:p>
    <w:p w:rsidR="004226C0" w:rsidRPr="002A6E92" w:rsidRDefault="004226C0" w:rsidP="002A6E92">
      <w:pPr>
        <w:widowControl w:val="0"/>
        <w:numPr>
          <w:ilvl w:val="0"/>
          <w:numId w:val="2"/>
        </w:numPr>
        <w:spacing w:after="0" w:line="276" w:lineRule="auto"/>
        <w:contextualSpacing/>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Просмотр и анализ хореографических ансамблей и студий </w:t>
      </w:r>
      <w:r w:rsidR="00430A5E" w:rsidRPr="002A6E92">
        <w:rPr>
          <w:rFonts w:ascii="Times New Roman" w:eastAsia="Times New Roman" w:hAnsi="Times New Roman" w:cs="Times New Roman"/>
          <w:kern w:val="0"/>
          <w:sz w:val="24"/>
          <w:szCs w:val="24"/>
          <w:lang w:eastAsia="ru-RU"/>
        </w:rPr>
        <w:t>русского</w:t>
      </w:r>
      <w:r w:rsidRPr="002A6E92">
        <w:rPr>
          <w:rFonts w:ascii="Times New Roman" w:eastAsia="Times New Roman" w:hAnsi="Times New Roman" w:cs="Times New Roman"/>
          <w:kern w:val="0"/>
          <w:sz w:val="24"/>
          <w:szCs w:val="24"/>
          <w:lang w:eastAsia="ru-RU"/>
        </w:rPr>
        <w:t xml:space="preserve"> танца.</w:t>
      </w:r>
    </w:p>
    <w:p w:rsidR="004226C0" w:rsidRPr="002A6E92" w:rsidRDefault="004226C0" w:rsidP="002A6E92">
      <w:pPr>
        <w:widowControl w:val="0"/>
        <w:numPr>
          <w:ilvl w:val="0"/>
          <w:numId w:val="2"/>
        </w:numPr>
        <w:spacing w:after="0" w:line="276" w:lineRule="auto"/>
        <w:contextualSpacing/>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Письменное составление плана и структуры урока по </w:t>
      </w:r>
      <w:r w:rsidR="00430A5E" w:rsidRPr="002A6E92">
        <w:rPr>
          <w:rFonts w:ascii="Times New Roman" w:eastAsia="Times New Roman" w:hAnsi="Times New Roman" w:cs="Times New Roman"/>
          <w:kern w:val="0"/>
          <w:sz w:val="24"/>
          <w:szCs w:val="24"/>
          <w:lang w:eastAsia="ru-RU"/>
        </w:rPr>
        <w:t>русскому</w:t>
      </w:r>
      <w:r w:rsidRPr="002A6E92">
        <w:rPr>
          <w:rFonts w:ascii="Times New Roman" w:eastAsia="Times New Roman" w:hAnsi="Times New Roman" w:cs="Times New Roman"/>
          <w:kern w:val="0"/>
          <w:sz w:val="24"/>
          <w:szCs w:val="24"/>
          <w:lang w:eastAsia="ru-RU"/>
        </w:rPr>
        <w:t xml:space="preserve"> танцу.</w:t>
      </w:r>
    </w:p>
    <w:p w:rsidR="004226C0" w:rsidRPr="002A6E92" w:rsidRDefault="004226C0" w:rsidP="002A6E92">
      <w:pPr>
        <w:widowControl w:val="0"/>
        <w:numPr>
          <w:ilvl w:val="0"/>
          <w:numId w:val="2"/>
        </w:numPr>
        <w:spacing w:after="0" w:line="276" w:lineRule="auto"/>
        <w:contextualSpacing/>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Сочинение и постановка этюдной работы</w:t>
      </w:r>
    </w:p>
    <w:p w:rsidR="004226C0" w:rsidRPr="002A6E92" w:rsidRDefault="004226C0" w:rsidP="002A6E92">
      <w:pPr>
        <w:widowControl w:val="0"/>
        <w:spacing w:after="0" w:line="276" w:lineRule="auto"/>
        <w:jc w:val="both"/>
        <w:rPr>
          <w:rFonts w:ascii="Times New Roman" w:eastAsia="Times New Roman" w:hAnsi="Times New Roman" w:cs="Times New Roman"/>
          <w:i/>
          <w:kern w:val="0"/>
          <w:sz w:val="24"/>
          <w:szCs w:val="24"/>
          <w:lang w:eastAsia="ru-RU"/>
        </w:rPr>
      </w:pPr>
    </w:p>
    <w:p w:rsidR="004226C0" w:rsidRPr="002A6E92" w:rsidRDefault="004226C0"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8. Методические указания для обучающихся по освоению дисциплины (модуля)</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КемГИК» (</w:t>
      </w:r>
      <w:r w:rsidRPr="002A6E92">
        <w:rPr>
          <w:rFonts w:ascii="Times New Roman" w:eastAsia="Times New Roman" w:hAnsi="Times New Roman" w:cs="Times New Roman"/>
          <w:kern w:val="0"/>
          <w:sz w:val="24"/>
          <w:szCs w:val="24"/>
          <w:lang w:val="en-US" w:eastAsia="ru-RU"/>
        </w:rPr>
        <w:t>moodle</w:t>
      </w:r>
      <w:r w:rsidRPr="002A6E92">
        <w:rPr>
          <w:rFonts w:ascii="Times New Roman" w:eastAsia="Times New Roman" w:hAnsi="Times New Roman" w:cs="Times New Roman"/>
          <w:kern w:val="0"/>
          <w:sz w:val="24"/>
          <w:szCs w:val="24"/>
          <w:lang w:eastAsia="ru-RU"/>
        </w:rPr>
        <w:t xml:space="preserve">). </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Дисциплина обеспечивает интеграцию блока профессионального цикла специальных дисциплин в системе профессиональной подготовки обучающих</w:t>
      </w:r>
      <w:r w:rsidR="002A6E92">
        <w:rPr>
          <w:rFonts w:ascii="Times New Roman" w:eastAsia="Times New Roman" w:hAnsi="Times New Roman" w:cs="Times New Roman"/>
          <w:kern w:val="0"/>
          <w:sz w:val="24"/>
          <w:szCs w:val="24"/>
          <w:lang w:eastAsia="ru-RU"/>
        </w:rPr>
        <w:t>ся хореографического искусства.</w:t>
      </w:r>
    </w:p>
    <w:p w:rsidR="004226C0" w:rsidRPr="002A6E92" w:rsidRDefault="004226C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«Философия  искусства», «Мастерство репетитора-хореографа», «Искусство хореографа», «История мировой художественной культуры»,  </w:t>
      </w:r>
    </w:p>
    <w:p w:rsidR="004226C0" w:rsidRPr="002A6E92" w:rsidRDefault="004226C0" w:rsidP="002A6E92">
      <w:pPr>
        <w:widowControl w:val="0"/>
        <w:spacing w:after="0" w:line="276" w:lineRule="auto"/>
        <w:jc w:val="both"/>
        <w:rPr>
          <w:rFonts w:ascii="Times New Roman" w:eastAsia="Times New Roman" w:hAnsi="Times New Roman" w:cs="Times New Roman"/>
          <w:b/>
          <w:kern w:val="0"/>
          <w:sz w:val="24"/>
          <w:szCs w:val="24"/>
          <w:lang w:eastAsia="ru-RU"/>
        </w:rPr>
      </w:pPr>
    </w:p>
    <w:p w:rsidR="004226C0" w:rsidRPr="002A6E92" w:rsidRDefault="004226C0" w:rsidP="002A6E92">
      <w:pPr>
        <w:widowControl w:val="0"/>
        <w:spacing w:after="0" w:line="276" w:lineRule="auto"/>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9. Учебно-методическое и информационное обеспечение дисциплины</w:t>
      </w:r>
    </w:p>
    <w:p w:rsidR="007679E0" w:rsidRPr="005C4498" w:rsidRDefault="004226C0" w:rsidP="002A6E92">
      <w:pPr>
        <w:widowControl w:val="0"/>
        <w:spacing w:after="0" w:line="276" w:lineRule="auto"/>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9.1.Основная литература</w:t>
      </w:r>
      <w:bookmarkStart w:id="4" w:name="_Hlk160054460"/>
    </w:p>
    <w:bookmarkEnd w:id="4"/>
    <w:p w:rsidR="007679E0" w:rsidRPr="002A6E92" w:rsidRDefault="007679E0" w:rsidP="002A6E92">
      <w:pPr>
        <w:spacing w:after="0" w:line="276" w:lineRule="auto"/>
        <w:jc w:val="both"/>
        <w:rPr>
          <w:rFonts w:ascii="Times New Roman" w:eastAsia="Times New Roman" w:hAnsi="Times New Roman" w:cs="Times New Roman"/>
          <w:snapToGrid w:val="0"/>
          <w:kern w:val="0"/>
          <w:sz w:val="24"/>
          <w:szCs w:val="24"/>
          <w:lang w:eastAsia="ru-RU"/>
        </w:rPr>
      </w:pPr>
      <w:r w:rsidRPr="002A6E92">
        <w:rPr>
          <w:rFonts w:ascii="Times New Roman" w:eastAsia="Times New Roman" w:hAnsi="Times New Roman" w:cs="Times New Roman"/>
          <w:b/>
          <w:bCs/>
          <w:kern w:val="0"/>
          <w:sz w:val="24"/>
          <w:szCs w:val="24"/>
          <w:lang w:eastAsia="ru-RU"/>
        </w:rPr>
        <w:t>1.</w:t>
      </w:r>
      <w:r w:rsidRPr="002A6E92">
        <w:rPr>
          <w:rFonts w:ascii="Times New Roman" w:eastAsia="Times New Roman" w:hAnsi="Times New Roman" w:cs="Times New Roman"/>
          <w:snapToGrid w:val="0"/>
          <w:kern w:val="0"/>
          <w:sz w:val="24"/>
          <w:szCs w:val="24"/>
          <w:lang w:eastAsia="ru-RU"/>
        </w:rPr>
        <w:t>Бочкарёва, Н. И. Традиции и новации в преподавании русского народного танца [Текст] / Н. И. Бочкарёва // Культура и общество: сборник научных статей НИИ прикладной культурологи. – Кемерово: КемГУКИ, 2013 -151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2. Мурашко,  М. П. Русская пляска {Текст с нотами} : учебное пособие / М. П. Мурашко. – Москва : МГУКИ, 2010. – 488 с.</w:t>
      </w:r>
    </w:p>
    <w:p w:rsidR="007679E0" w:rsidRPr="002A6E92" w:rsidRDefault="007679E0"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p>
    <w:p w:rsidR="007679E0" w:rsidRPr="002A6E92" w:rsidRDefault="007679E0" w:rsidP="002A6E92">
      <w:pPr>
        <w:widowControl w:val="0"/>
        <w:spacing w:after="0" w:line="276" w:lineRule="auto"/>
        <w:jc w:val="both"/>
        <w:rPr>
          <w:rFonts w:ascii="Times New Roman" w:eastAsia="Times New Roman" w:hAnsi="Times New Roman" w:cs="Times New Roman"/>
          <w:b/>
          <w:bCs/>
          <w:kern w:val="0"/>
          <w:sz w:val="24"/>
          <w:szCs w:val="24"/>
          <w:lang w:eastAsia="ru-RU"/>
        </w:rPr>
      </w:pPr>
      <w:r w:rsidRPr="002A6E92">
        <w:rPr>
          <w:rFonts w:ascii="Times New Roman" w:eastAsia="Times New Roman" w:hAnsi="Times New Roman" w:cs="Times New Roman"/>
          <w:b/>
          <w:bCs/>
          <w:kern w:val="0"/>
          <w:sz w:val="24"/>
          <w:szCs w:val="24"/>
          <w:lang w:eastAsia="ru-RU"/>
        </w:rPr>
        <w:t>9.2. Дополнительная литература</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3. Бачинская,  Н. Русское народное музыкальное творчество {Текст} / Н. Бачинская. – Москва : Музыка, 1974. -301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4. Борзов,  А .А. Танцы народов мира {Текст} / Борзов А. А.. – Москва : Университет Натальи Нестеровой, 2006. – 495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5. Бочкарёва, Н. И. Русский народный танец: теория и методика {Текст} : учебное пособие/ Н. И.  Бочкарёва. – Кемерово : Кемеровский государственный университет культуры и искусств, 2006. – 179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6. Веретенников,  И. Южнорусские карагоды {Текст} / И. Веретенников.-  Белгород. 1993. – 114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7. Давлетов,  К. С. Фольклор как вид искусства {Текст} / К. С. Давлетов. – Москва : Наука, 1966. – 365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8. Заикин, Н. И. Этнография и танцевальный фольклор народов России {Текст} : учеб. пособие / Н. И. Заикин. – Орёл : Орловский государственный институт искусств и культуры, 2009. -63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9. Заикин,  Н. И. Областные особенности русского народного танца {Текст} : учеб пособие / Н .И. Заикин, Н. А. Заикина; Орловский гос. институт искусств и культуры. – Ч. 1. – 1999. - 551 с.: ил., ноты; Ч. 2. – 2004. - 668 с.</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10. Забылин,  М.  Русский народ, его обычаи, обряды, предания, суеверия </w:t>
      </w:r>
    </w:p>
    <w:p w:rsidR="007679E0" w:rsidRPr="002A6E92" w:rsidRDefault="007679E0" w:rsidP="002A6E92">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{Текст } : сборник / М. Забылин. – М.: 1992.</w:t>
      </w:r>
    </w:p>
    <w:p w:rsidR="007679E0" w:rsidRPr="002A6E92" w:rsidRDefault="007679E0" w:rsidP="002A6E92">
      <w:pPr>
        <w:widowControl w:val="0"/>
        <w:spacing w:after="0" w:line="276" w:lineRule="auto"/>
        <w:jc w:val="both"/>
        <w:rPr>
          <w:rFonts w:ascii="Times New Roman" w:eastAsia="Times New Roman" w:hAnsi="Times New Roman" w:cs="Times New Roman"/>
          <w:b/>
          <w:bCs/>
          <w:kern w:val="0"/>
          <w:sz w:val="24"/>
          <w:szCs w:val="24"/>
        </w:rPr>
      </w:pPr>
    </w:p>
    <w:p w:rsidR="007679E0" w:rsidRPr="002A6E92" w:rsidRDefault="007679E0" w:rsidP="002A6E92">
      <w:pPr>
        <w:widowControl w:val="0"/>
        <w:spacing w:after="0" w:line="276" w:lineRule="auto"/>
        <w:rPr>
          <w:rFonts w:ascii="Times New Roman" w:eastAsia="Times New Roman" w:hAnsi="Times New Roman" w:cs="Times New Roman"/>
          <w:b/>
          <w:bCs/>
          <w:kern w:val="0"/>
          <w:sz w:val="24"/>
          <w:szCs w:val="24"/>
          <w:lang w:eastAsia="ru-RU"/>
        </w:rPr>
      </w:pPr>
      <w:r w:rsidRPr="002A6E92">
        <w:rPr>
          <w:rFonts w:ascii="Times New Roman" w:eastAsia="Times New Roman" w:hAnsi="Times New Roman" w:cs="Times New Roman"/>
          <w:b/>
          <w:bCs/>
          <w:color w:val="000000"/>
          <w:kern w:val="0"/>
          <w:sz w:val="24"/>
          <w:szCs w:val="24"/>
          <w:lang w:eastAsia="ru-RU"/>
        </w:rPr>
        <w:t>9.3. Ресурсы информационно-телекоммуникационной сети «Интернет»</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11. Новерр, Ж. Ж. Письма о танце {Электронный ресурс} / Ж. Ж. Новерр. – </w:t>
      </w:r>
      <w:r w:rsidRPr="002A6E92">
        <w:rPr>
          <w:rFonts w:ascii="Times New Roman" w:eastAsia="Times New Roman" w:hAnsi="Times New Roman" w:cs="Times New Roman"/>
          <w:color w:val="000000"/>
          <w:kern w:val="0"/>
          <w:sz w:val="24"/>
          <w:szCs w:val="24"/>
          <w:lang w:eastAsia="ru-RU"/>
        </w:rPr>
        <w:t>Москва :</w:t>
      </w:r>
      <w:r w:rsidRPr="002A6E92">
        <w:rPr>
          <w:rFonts w:ascii="Times New Roman" w:eastAsia="Times New Roman" w:hAnsi="Times New Roman" w:cs="Times New Roman"/>
          <w:kern w:val="0"/>
          <w:sz w:val="24"/>
          <w:szCs w:val="24"/>
          <w:lang w:eastAsia="ru-RU"/>
        </w:rPr>
        <w:t xml:space="preserve">Директ-Медиа, 2011. – 138 с. // Униврситетская библиотека </w:t>
      </w:r>
      <w:r w:rsidRPr="002A6E92">
        <w:rPr>
          <w:rFonts w:ascii="Times New Roman" w:eastAsia="Times New Roman" w:hAnsi="Times New Roman" w:cs="Times New Roman"/>
          <w:kern w:val="0"/>
          <w:sz w:val="24"/>
          <w:szCs w:val="24"/>
          <w:lang w:val="en-US" w:eastAsia="ru-RU"/>
        </w:rPr>
        <w:t>online</w:t>
      </w:r>
      <w:r w:rsidRPr="002A6E92">
        <w:rPr>
          <w:rFonts w:ascii="Times New Roman" w:eastAsia="Times New Roman" w:hAnsi="Times New Roman" w:cs="Times New Roman"/>
          <w:kern w:val="0"/>
          <w:sz w:val="24"/>
          <w:szCs w:val="24"/>
          <w:lang w:eastAsia="ru-RU"/>
        </w:rPr>
        <w:t xml:space="preserve">. – Электрон. дан. – Москва : Изд-во «Директ-Медиа», 2011. - 138 с. – Режим доступа: </w:t>
      </w:r>
      <w:hyperlink r:id="rId10" w:history="1">
        <w:r w:rsidRPr="002A6E92">
          <w:rPr>
            <w:rFonts w:ascii="Times New Roman" w:eastAsia="Times New Roman" w:hAnsi="Times New Roman" w:cs="Times New Roman"/>
            <w:color w:val="000000"/>
            <w:kern w:val="0"/>
            <w:sz w:val="24"/>
            <w:szCs w:val="24"/>
            <w:u w:val="single"/>
            <w:lang w:val="en-US" w:eastAsia="ru-RU"/>
          </w:rPr>
          <w:t>http</w:t>
        </w:r>
        <w:r w:rsidRPr="002A6E92">
          <w:rPr>
            <w:rFonts w:ascii="Times New Roman" w:eastAsia="Times New Roman" w:hAnsi="Times New Roman" w:cs="Times New Roman"/>
            <w:color w:val="000000"/>
            <w:kern w:val="0"/>
            <w:sz w:val="24"/>
            <w:szCs w:val="24"/>
            <w:u w:val="single"/>
            <w:lang w:eastAsia="ru-RU"/>
          </w:rPr>
          <w:t>://</w:t>
        </w:r>
        <w:r w:rsidRPr="002A6E92">
          <w:rPr>
            <w:rFonts w:ascii="Times New Roman" w:eastAsia="Times New Roman" w:hAnsi="Times New Roman" w:cs="Times New Roman"/>
            <w:color w:val="000000"/>
            <w:kern w:val="0"/>
            <w:sz w:val="24"/>
            <w:szCs w:val="24"/>
            <w:u w:val="single"/>
            <w:lang w:val="en-US" w:eastAsia="ru-RU"/>
          </w:rPr>
          <w:t>www</w:t>
        </w:r>
        <w:r w:rsidRPr="002A6E92">
          <w:rPr>
            <w:rFonts w:ascii="Times New Roman" w:eastAsia="Times New Roman" w:hAnsi="Times New Roman" w:cs="Times New Roman"/>
            <w:color w:val="000000"/>
            <w:kern w:val="0"/>
            <w:sz w:val="24"/>
            <w:szCs w:val="24"/>
            <w:u w:val="single"/>
            <w:lang w:eastAsia="ru-RU"/>
          </w:rPr>
          <w:t>.</w:t>
        </w:r>
        <w:r w:rsidRPr="002A6E92">
          <w:rPr>
            <w:rFonts w:ascii="Times New Roman" w:eastAsia="Times New Roman" w:hAnsi="Times New Roman" w:cs="Times New Roman"/>
            <w:color w:val="000000"/>
            <w:kern w:val="0"/>
            <w:sz w:val="24"/>
            <w:szCs w:val="24"/>
            <w:u w:val="single"/>
            <w:lang w:val="en-US" w:eastAsia="ru-RU"/>
          </w:rPr>
          <w:t>biblioclyb</w:t>
        </w:r>
        <w:r w:rsidRPr="002A6E92">
          <w:rPr>
            <w:rFonts w:ascii="Times New Roman" w:eastAsia="Times New Roman" w:hAnsi="Times New Roman" w:cs="Times New Roman"/>
            <w:color w:val="000000"/>
            <w:kern w:val="0"/>
            <w:sz w:val="24"/>
            <w:szCs w:val="24"/>
            <w:u w:val="single"/>
            <w:lang w:eastAsia="ru-RU"/>
          </w:rPr>
          <w:t>.</w:t>
        </w:r>
        <w:r w:rsidRPr="002A6E92">
          <w:rPr>
            <w:rFonts w:ascii="Times New Roman" w:eastAsia="Times New Roman" w:hAnsi="Times New Roman" w:cs="Times New Roman"/>
            <w:color w:val="000000"/>
            <w:kern w:val="0"/>
            <w:sz w:val="24"/>
            <w:szCs w:val="24"/>
            <w:u w:val="single"/>
            <w:lang w:val="en-US" w:eastAsia="ru-RU"/>
          </w:rPr>
          <w:t>ry</w:t>
        </w:r>
      </w:hyperlink>
      <w:r w:rsidRPr="002A6E92">
        <w:rPr>
          <w:rFonts w:ascii="Times New Roman" w:eastAsia="Times New Roman" w:hAnsi="Times New Roman" w:cs="Times New Roman"/>
          <w:kern w:val="0"/>
          <w:sz w:val="24"/>
          <w:szCs w:val="24"/>
          <w:lang w:eastAsia="ru-RU"/>
        </w:rPr>
        <w:t xml:space="preserve"> / 89135 _</w:t>
      </w:r>
      <w:r w:rsidRPr="002A6E92">
        <w:rPr>
          <w:rFonts w:ascii="Times New Roman" w:eastAsia="Times New Roman" w:hAnsi="Times New Roman" w:cs="Times New Roman"/>
          <w:kern w:val="0"/>
          <w:sz w:val="24"/>
          <w:szCs w:val="24"/>
          <w:lang w:val="en-US" w:eastAsia="ru-RU"/>
        </w:rPr>
        <w:t>Pisma</w:t>
      </w:r>
      <w:r w:rsidRPr="002A6E92">
        <w:rPr>
          <w:rFonts w:ascii="Times New Roman" w:eastAsia="Times New Roman" w:hAnsi="Times New Roman" w:cs="Times New Roman"/>
          <w:kern w:val="0"/>
          <w:sz w:val="24"/>
          <w:szCs w:val="24"/>
          <w:lang w:eastAsia="ru-RU"/>
        </w:rPr>
        <w:t xml:space="preserve"> _</w:t>
      </w:r>
      <w:r w:rsidRPr="002A6E92">
        <w:rPr>
          <w:rFonts w:ascii="Times New Roman" w:eastAsia="Times New Roman" w:hAnsi="Times New Roman" w:cs="Times New Roman"/>
          <w:kern w:val="0"/>
          <w:sz w:val="24"/>
          <w:szCs w:val="24"/>
          <w:lang w:val="en-US" w:eastAsia="ru-RU"/>
        </w:rPr>
        <w:t>o</w:t>
      </w:r>
      <w:r w:rsidRPr="002A6E92">
        <w:rPr>
          <w:rFonts w:ascii="Times New Roman" w:eastAsia="Times New Roman" w:hAnsi="Times New Roman" w:cs="Times New Roman"/>
          <w:kern w:val="0"/>
          <w:sz w:val="24"/>
          <w:szCs w:val="24"/>
          <w:lang w:eastAsia="ru-RU"/>
        </w:rPr>
        <w:t xml:space="preserve">_ </w:t>
      </w:r>
      <w:r w:rsidRPr="002A6E92">
        <w:rPr>
          <w:rFonts w:ascii="Times New Roman" w:eastAsia="Times New Roman" w:hAnsi="Times New Roman" w:cs="Times New Roman"/>
          <w:kern w:val="0"/>
          <w:sz w:val="24"/>
          <w:szCs w:val="24"/>
          <w:lang w:val="en-US" w:eastAsia="ru-RU"/>
        </w:rPr>
        <w:t>tanse</w:t>
      </w:r>
      <w:r w:rsidRPr="002A6E92">
        <w:rPr>
          <w:rFonts w:ascii="Times New Roman" w:eastAsia="Times New Roman" w:hAnsi="Times New Roman" w:cs="Times New Roman"/>
          <w:kern w:val="0"/>
          <w:sz w:val="24"/>
          <w:szCs w:val="24"/>
          <w:lang w:eastAsia="ru-RU"/>
        </w:rPr>
        <w:t xml:space="preserve">. </w:t>
      </w:r>
      <w:r w:rsidRPr="002A6E92">
        <w:rPr>
          <w:rFonts w:ascii="Times New Roman" w:eastAsia="Times New Roman" w:hAnsi="Times New Roman" w:cs="Times New Roman"/>
          <w:kern w:val="0"/>
          <w:sz w:val="24"/>
          <w:szCs w:val="24"/>
          <w:lang w:val="en-US" w:eastAsia="ru-RU"/>
        </w:rPr>
        <w:t>html</w:t>
      </w:r>
      <w:r w:rsidRPr="002A6E92">
        <w:rPr>
          <w:rFonts w:ascii="Times New Roman" w:eastAsia="Times New Roman" w:hAnsi="Times New Roman" w:cs="Times New Roman"/>
          <w:kern w:val="0"/>
          <w:sz w:val="24"/>
          <w:szCs w:val="24"/>
          <w:lang w:eastAsia="ru-RU"/>
        </w:rPr>
        <w:t>. – Загл. с экрана.</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12. Пасютинская, В. М. Путешествие в мир танца {Электронный ресурс} / В.М. Пасютинская. – </w:t>
      </w:r>
      <w:r w:rsidRPr="002A6E92">
        <w:rPr>
          <w:rFonts w:ascii="Times New Roman" w:eastAsia="Times New Roman" w:hAnsi="Times New Roman" w:cs="Times New Roman"/>
          <w:color w:val="000000"/>
          <w:kern w:val="0"/>
          <w:sz w:val="24"/>
          <w:szCs w:val="24"/>
          <w:lang w:eastAsia="ru-RU"/>
        </w:rPr>
        <w:t>Санкт-Петербург :</w:t>
      </w:r>
      <w:r w:rsidRPr="002A6E92">
        <w:rPr>
          <w:rFonts w:ascii="Times New Roman" w:eastAsia="Times New Roman" w:hAnsi="Times New Roman" w:cs="Times New Roman"/>
          <w:kern w:val="0"/>
          <w:sz w:val="24"/>
          <w:szCs w:val="24"/>
          <w:lang w:eastAsia="ru-RU"/>
        </w:rPr>
        <w:t xml:space="preserve">Алетейя, 2011. – 416с. //Университетская библиотека </w:t>
      </w:r>
      <w:r w:rsidRPr="002A6E92">
        <w:rPr>
          <w:rFonts w:ascii="Times New Roman" w:eastAsia="Times New Roman" w:hAnsi="Times New Roman" w:cs="Times New Roman"/>
          <w:kern w:val="0"/>
          <w:sz w:val="24"/>
          <w:szCs w:val="24"/>
          <w:lang w:val="en-US" w:eastAsia="ru-RU"/>
        </w:rPr>
        <w:t>online</w:t>
      </w:r>
      <w:r w:rsidRPr="002A6E92">
        <w:rPr>
          <w:rFonts w:ascii="Times New Roman" w:eastAsia="Times New Roman" w:hAnsi="Times New Roman" w:cs="Times New Roman"/>
          <w:kern w:val="0"/>
          <w:sz w:val="24"/>
          <w:szCs w:val="24"/>
          <w:lang w:eastAsia="ru-RU"/>
        </w:rPr>
        <w:t xml:space="preserve">.- Электрон.  дан. – Санкт –Петербург :Алетейя, 2011. - 416с. – Режим доступа: </w:t>
      </w:r>
      <w:r w:rsidRPr="002A6E92">
        <w:rPr>
          <w:rFonts w:ascii="Times New Roman" w:eastAsia="Times New Roman" w:hAnsi="Times New Roman" w:cs="Times New Roman"/>
          <w:kern w:val="0"/>
          <w:sz w:val="24"/>
          <w:szCs w:val="24"/>
          <w:lang w:val="en-US" w:eastAsia="ru-RU"/>
        </w:rPr>
        <w:t>http</w:t>
      </w:r>
      <w:r w:rsidRPr="002A6E92">
        <w:rPr>
          <w:rFonts w:ascii="Times New Roman" w:eastAsia="Times New Roman" w:hAnsi="Times New Roman" w:cs="Times New Roman"/>
          <w:kern w:val="0"/>
          <w:sz w:val="24"/>
          <w:szCs w:val="24"/>
          <w:lang w:eastAsia="ru-RU"/>
        </w:rPr>
        <w:t>: //</w:t>
      </w:r>
      <w:r w:rsidRPr="002A6E92">
        <w:rPr>
          <w:rFonts w:ascii="Times New Roman" w:eastAsia="Times New Roman" w:hAnsi="Times New Roman" w:cs="Times New Roman"/>
          <w:kern w:val="0"/>
          <w:sz w:val="24"/>
          <w:szCs w:val="24"/>
          <w:lang w:val="en-US" w:eastAsia="ru-RU"/>
        </w:rPr>
        <w:t>www</w:t>
      </w: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val="en-US" w:eastAsia="ru-RU"/>
        </w:rPr>
        <w:t>biblioclub</w:t>
      </w: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val="en-US" w:eastAsia="ru-RU"/>
        </w:rPr>
        <w:t>ru</w:t>
      </w:r>
      <w:r w:rsidRPr="002A6E92">
        <w:rPr>
          <w:rFonts w:ascii="Times New Roman" w:eastAsia="Times New Roman" w:hAnsi="Times New Roman" w:cs="Times New Roman"/>
          <w:kern w:val="0"/>
          <w:sz w:val="24"/>
          <w:szCs w:val="24"/>
          <w:lang w:eastAsia="ru-RU"/>
        </w:rPr>
        <w:t xml:space="preserve"> / 829226_</w:t>
      </w:r>
      <w:r w:rsidRPr="002A6E92">
        <w:rPr>
          <w:rFonts w:ascii="Times New Roman" w:eastAsia="Times New Roman" w:hAnsi="Times New Roman" w:cs="Times New Roman"/>
          <w:kern w:val="0"/>
          <w:sz w:val="24"/>
          <w:szCs w:val="24"/>
          <w:lang w:val="en-US" w:eastAsia="ru-RU"/>
        </w:rPr>
        <w:t>Putechestvie</w:t>
      </w:r>
      <w:r w:rsidRPr="002A6E92">
        <w:rPr>
          <w:rFonts w:ascii="Times New Roman" w:eastAsia="Times New Roman" w:hAnsi="Times New Roman" w:cs="Times New Roman"/>
          <w:kern w:val="0"/>
          <w:sz w:val="24"/>
          <w:szCs w:val="24"/>
          <w:lang w:eastAsia="ru-RU"/>
        </w:rPr>
        <w:t>_</w:t>
      </w:r>
      <w:r w:rsidRPr="002A6E92">
        <w:rPr>
          <w:rFonts w:ascii="Times New Roman" w:eastAsia="Times New Roman" w:hAnsi="Times New Roman" w:cs="Times New Roman"/>
          <w:kern w:val="0"/>
          <w:sz w:val="24"/>
          <w:szCs w:val="24"/>
          <w:lang w:val="en-US" w:eastAsia="ru-RU"/>
        </w:rPr>
        <w:t>v</w:t>
      </w:r>
      <w:r w:rsidRPr="002A6E92">
        <w:rPr>
          <w:rFonts w:ascii="Times New Roman" w:eastAsia="Times New Roman" w:hAnsi="Times New Roman" w:cs="Times New Roman"/>
          <w:kern w:val="0"/>
          <w:sz w:val="24"/>
          <w:szCs w:val="24"/>
          <w:lang w:eastAsia="ru-RU"/>
        </w:rPr>
        <w:t xml:space="preserve">_ </w:t>
      </w:r>
      <w:r w:rsidRPr="002A6E92">
        <w:rPr>
          <w:rFonts w:ascii="Times New Roman" w:eastAsia="Times New Roman" w:hAnsi="Times New Roman" w:cs="Times New Roman"/>
          <w:kern w:val="0"/>
          <w:sz w:val="24"/>
          <w:szCs w:val="24"/>
          <w:lang w:val="en-US" w:eastAsia="ru-RU"/>
        </w:rPr>
        <w:t>mir</w:t>
      </w:r>
      <w:r w:rsidRPr="002A6E92">
        <w:rPr>
          <w:rFonts w:ascii="Times New Roman" w:eastAsia="Times New Roman" w:hAnsi="Times New Roman" w:cs="Times New Roman"/>
          <w:kern w:val="0"/>
          <w:sz w:val="24"/>
          <w:szCs w:val="24"/>
          <w:lang w:eastAsia="ru-RU"/>
        </w:rPr>
        <w:t xml:space="preserve">_ </w:t>
      </w:r>
      <w:r w:rsidRPr="002A6E92">
        <w:rPr>
          <w:rFonts w:ascii="Times New Roman" w:eastAsia="Times New Roman" w:hAnsi="Times New Roman" w:cs="Times New Roman"/>
          <w:kern w:val="0"/>
          <w:sz w:val="24"/>
          <w:szCs w:val="24"/>
          <w:lang w:val="en-US" w:eastAsia="ru-RU"/>
        </w:rPr>
        <w:t>tansa</w:t>
      </w:r>
      <w:r w:rsidRPr="002A6E92">
        <w:rPr>
          <w:rFonts w:ascii="Times New Roman" w:eastAsia="Times New Roman" w:hAnsi="Times New Roman" w:cs="Times New Roman"/>
          <w:kern w:val="0"/>
          <w:sz w:val="24"/>
          <w:szCs w:val="24"/>
          <w:lang w:eastAsia="ru-RU"/>
        </w:rPr>
        <w:t xml:space="preserve">. </w:t>
      </w:r>
      <w:r w:rsidRPr="002A6E92">
        <w:rPr>
          <w:rFonts w:ascii="Times New Roman" w:eastAsia="Times New Roman" w:hAnsi="Times New Roman" w:cs="Times New Roman"/>
          <w:kern w:val="0"/>
          <w:sz w:val="24"/>
          <w:szCs w:val="24"/>
          <w:lang w:val="en-US" w:eastAsia="ru-RU"/>
        </w:rPr>
        <w:t>html</w:t>
      </w:r>
      <w:r w:rsidRPr="002A6E92">
        <w:rPr>
          <w:rFonts w:ascii="Times New Roman" w:eastAsia="Times New Roman" w:hAnsi="Times New Roman" w:cs="Times New Roman"/>
          <w:kern w:val="0"/>
          <w:sz w:val="24"/>
          <w:szCs w:val="24"/>
          <w:lang w:eastAsia="ru-RU"/>
        </w:rPr>
        <w:t>. – Загл. с экрана.</w:t>
      </w:r>
    </w:p>
    <w:p w:rsidR="007679E0" w:rsidRPr="002A6E92" w:rsidRDefault="007679E0" w:rsidP="002A6E92">
      <w:pPr>
        <w:widowControl w:val="0"/>
        <w:spacing w:after="0" w:line="276" w:lineRule="auto"/>
        <w:ind w:firstLine="40"/>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13.Плещеев, А. А. Наш балет (1673-1899) {Электронный ресурс} /А. А. Плещеев.-</w:t>
      </w:r>
      <w:r w:rsidRPr="002A6E92">
        <w:rPr>
          <w:rFonts w:ascii="Times New Roman" w:eastAsia="Times New Roman" w:hAnsi="Times New Roman" w:cs="Times New Roman"/>
          <w:color w:val="000000"/>
          <w:kern w:val="0"/>
          <w:sz w:val="24"/>
          <w:szCs w:val="24"/>
          <w:lang w:eastAsia="ru-RU"/>
        </w:rPr>
        <w:t>Санкт-Петербург :</w:t>
      </w:r>
      <w:r w:rsidRPr="002A6E92">
        <w:rPr>
          <w:rFonts w:ascii="Times New Roman" w:eastAsia="Times New Roman" w:hAnsi="Times New Roman" w:cs="Times New Roman"/>
          <w:kern w:val="0"/>
          <w:sz w:val="24"/>
          <w:szCs w:val="24"/>
          <w:lang w:eastAsia="ru-RU"/>
        </w:rPr>
        <w:t xml:space="preserve"> Типография А. Бенке, 1899.- 403 с. // Университетская библиотека </w:t>
      </w:r>
      <w:r w:rsidRPr="002A6E92">
        <w:rPr>
          <w:rFonts w:ascii="Times New Roman" w:eastAsia="Times New Roman" w:hAnsi="Times New Roman" w:cs="Times New Roman"/>
          <w:kern w:val="0"/>
          <w:sz w:val="24"/>
          <w:szCs w:val="24"/>
          <w:lang w:val="en-US" w:eastAsia="ru-RU"/>
        </w:rPr>
        <w:t>online</w:t>
      </w:r>
      <w:r w:rsidRPr="002A6E92">
        <w:rPr>
          <w:rFonts w:ascii="Times New Roman" w:eastAsia="Times New Roman" w:hAnsi="Times New Roman" w:cs="Times New Roman"/>
          <w:kern w:val="0"/>
          <w:sz w:val="24"/>
          <w:szCs w:val="24"/>
          <w:lang w:eastAsia="ru-RU"/>
        </w:rPr>
        <w:t xml:space="preserve">.- Электрон. дан. – </w:t>
      </w:r>
      <w:r w:rsidRPr="002A6E92">
        <w:rPr>
          <w:rFonts w:ascii="Times New Roman" w:eastAsia="Times New Roman" w:hAnsi="Times New Roman" w:cs="Times New Roman"/>
          <w:color w:val="000000"/>
          <w:kern w:val="0"/>
          <w:sz w:val="24"/>
          <w:szCs w:val="24"/>
          <w:lang w:eastAsia="ru-RU"/>
        </w:rPr>
        <w:t>Санкт-Петербург :</w:t>
      </w:r>
      <w:r w:rsidRPr="002A6E92">
        <w:rPr>
          <w:rFonts w:ascii="Times New Roman" w:eastAsia="Times New Roman" w:hAnsi="Times New Roman" w:cs="Times New Roman"/>
          <w:kern w:val="0"/>
          <w:sz w:val="24"/>
          <w:szCs w:val="24"/>
          <w:lang w:eastAsia="ru-RU"/>
        </w:rPr>
        <w:t xml:space="preserve"> Типография А. Бенке, 1899. – 403 с. – Режим доступа: //</w:t>
      </w:r>
      <w:r w:rsidRPr="002A6E92">
        <w:rPr>
          <w:rFonts w:ascii="Times New Roman" w:eastAsia="Times New Roman" w:hAnsi="Times New Roman" w:cs="Times New Roman"/>
          <w:kern w:val="0"/>
          <w:sz w:val="24"/>
          <w:szCs w:val="24"/>
          <w:lang w:val="en-US" w:eastAsia="ru-RU"/>
        </w:rPr>
        <w:t>www</w:t>
      </w:r>
      <w:r w:rsidRPr="002A6E92">
        <w:rPr>
          <w:rFonts w:ascii="Times New Roman" w:eastAsia="Times New Roman" w:hAnsi="Times New Roman" w:cs="Times New Roman"/>
          <w:kern w:val="0"/>
          <w:sz w:val="24"/>
          <w:szCs w:val="24"/>
          <w:lang w:eastAsia="ru-RU"/>
        </w:rPr>
        <w:t xml:space="preserve">/ </w:t>
      </w:r>
      <w:r w:rsidRPr="002A6E92">
        <w:rPr>
          <w:rFonts w:ascii="Times New Roman" w:eastAsia="Times New Roman" w:hAnsi="Times New Roman" w:cs="Times New Roman"/>
          <w:kern w:val="0"/>
          <w:sz w:val="24"/>
          <w:szCs w:val="24"/>
          <w:lang w:val="en-US" w:eastAsia="ru-RU"/>
        </w:rPr>
        <w:t>biblioclyb</w:t>
      </w:r>
      <w:r w:rsidRPr="002A6E92">
        <w:rPr>
          <w:rFonts w:ascii="Times New Roman" w:eastAsia="Times New Roman" w:hAnsi="Times New Roman" w:cs="Times New Roman"/>
          <w:kern w:val="0"/>
          <w:sz w:val="24"/>
          <w:szCs w:val="24"/>
          <w:lang w:eastAsia="ru-RU"/>
        </w:rPr>
        <w:t>.</w:t>
      </w:r>
      <w:r w:rsidRPr="002A6E92">
        <w:rPr>
          <w:rFonts w:ascii="Times New Roman" w:eastAsia="Times New Roman" w:hAnsi="Times New Roman" w:cs="Times New Roman"/>
          <w:kern w:val="0"/>
          <w:sz w:val="24"/>
          <w:szCs w:val="24"/>
          <w:lang w:val="en-US" w:eastAsia="ru-RU"/>
        </w:rPr>
        <w:t>ru</w:t>
      </w:r>
      <w:r w:rsidRPr="002A6E92">
        <w:rPr>
          <w:rFonts w:ascii="Times New Roman" w:eastAsia="Times New Roman" w:hAnsi="Times New Roman" w:cs="Times New Roman"/>
          <w:kern w:val="0"/>
          <w:sz w:val="24"/>
          <w:szCs w:val="24"/>
          <w:lang w:eastAsia="ru-RU"/>
        </w:rPr>
        <w:t xml:space="preserve"> / 99984_ </w:t>
      </w:r>
      <w:r w:rsidRPr="002A6E92">
        <w:rPr>
          <w:rFonts w:ascii="Times New Roman" w:eastAsia="Times New Roman" w:hAnsi="Times New Roman" w:cs="Times New Roman"/>
          <w:kern w:val="0"/>
          <w:sz w:val="24"/>
          <w:szCs w:val="24"/>
          <w:lang w:val="en-US" w:eastAsia="ru-RU"/>
        </w:rPr>
        <w:t>Nach</w:t>
      </w:r>
      <w:r w:rsidRPr="002A6E92">
        <w:rPr>
          <w:rFonts w:ascii="Times New Roman" w:eastAsia="Times New Roman" w:hAnsi="Times New Roman" w:cs="Times New Roman"/>
          <w:kern w:val="0"/>
          <w:sz w:val="24"/>
          <w:szCs w:val="24"/>
          <w:lang w:eastAsia="ru-RU"/>
        </w:rPr>
        <w:t xml:space="preserve">_ </w:t>
      </w:r>
      <w:r w:rsidRPr="002A6E92">
        <w:rPr>
          <w:rFonts w:ascii="Times New Roman" w:eastAsia="Times New Roman" w:hAnsi="Times New Roman" w:cs="Times New Roman"/>
          <w:kern w:val="0"/>
          <w:sz w:val="24"/>
          <w:szCs w:val="24"/>
          <w:lang w:val="en-US" w:eastAsia="ru-RU"/>
        </w:rPr>
        <w:t>balet</w:t>
      </w:r>
      <w:r w:rsidRPr="002A6E92">
        <w:rPr>
          <w:rFonts w:ascii="Times New Roman" w:eastAsia="Times New Roman" w:hAnsi="Times New Roman" w:cs="Times New Roman"/>
          <w:kern w:val="0"/>
          <w:sz w:val="24"/>
          <w:szCs w:val="24"/>
          <w:lang w:eastAsia="ru-RU"/>
        </w:rPr>
        <w:t>_ 1673_1899._</w:t>
      </w:r>
      <w:r w:rsidRPr="002A6E92">
        <w:rPr>
          <w:rFonts w:ascii="Times New Roman" w:eastAsia="Times New Roman" w:hAnsi="Times New Roman" w:cs="Times New Roman"/>
          <w:kern w:val="0"/>
          <w:sz w:val="24"/>
          <w:szCs w:val="24"/>
          <w:lang w:val="en-US" w:eastAsia="ru-RU"/>
        </w:rPr>
        <w:t>html</w:t>
      </w:r>
      <w:r w:rsidRPr="002A6E92">
        <w:rPr>
          <w:rFonts w:ascii="Times New Roman" w:eastAsia="Times New Roman" w:hAnsi="Times New Roman" w:cs="Times New Roman"/>
          <w:kern w:val="0"/>
          <w:sz w:val="24"/>
          <w:szCs w:val="24"/>
          <w:lang w:eastAsia="ru-RU"/>
        </w:rPr>
        <w:t>.-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14. Особенности русского танца в западных и центральных областях России [Электронный ресурс]: сайт / Социальная сеть работников образования nsportal.ru. – Электрон. дан. – Йошкар-Ола: ООО «Квазар», 2010-2018. – Режим доступа: </w:t>
      </w:r>
      <w:hyperlink r:id="rId11" w:history="1">
        <w:r w:rsidRPr="002A6E92">
          <w:rPr>
            <w:rFonts w:ascii="Times New Roman" w:eastAsia="Times New Roman" w:hAnsi="Times New Roman" w:cs="Times New Roman"/>
            <w:color w:val="0000FF"/>
            <w:kern w:val="0"/>
            <w:sz w:val="24"/>
            <w:szCs w:val="24"/>
            <w:u w:val="single"/>
            <w:lang w:eastAsia="ru-RU"/>
          </w:rPr>
          <w:t>https://nsportal.ru/kultura/iskusstvo-baleta/library/2015/06/15/osobennosti-russkogo-tantsa-v-zapadnyh-i-tsentralnyh</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15.Танцы народов севера [Электронный ресурс]: сайт / Стихия танца. -  Электрон. дан. – Москва: ООО «Скаид», 2012. – Режим доступа: </w:t>
      </w:r>
      <w:hyperlink r:id="rId12" w:history="1">
        <w:r w:rsidRPr="002A6E92">
          <w:rPr>
            <w:rFonts w:ascii="Times New Roman" w:eastAsia="Times New Roman" w:hAnsi="Times New Roman" w:cs="Times New Roman"/>
            <w:color w:val="0000FF"/>
            <w:kern w:val="0"/>
            <w:sz w:val="24"/>
            <w:szCs w:val="24"/>
            <w:u w:val="single"/>
            <w:lang w:eastAsia="ru-RU"/>
          </w:rPr>
          <w:t>http://www.elementdance.ru/lingvo/dance-of-the-north</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color w:val="2209B7"/>
          <w:kern w:val="0"/>
          <w:sz w:val="24"/>
          <w:szCs w:val="24"/>
          <w:lang w:eastAsia="ru-RU"/>
        </w:rPr>
      </w:pPr>
      <w:r w:rsidRPr="002A6E92">
        <w:rPr>
          <w:rFonts w:ascii="Times New Roman" w:eastAsia="Times New Roman" w:hAnsi="Times New Roman" w:cs="Times New Roman"/>
          <w:kern w:val="0"/>
          <w:sz w:val="24"/>
          <w:szCs w:val="24"/>
          <w:lang w:eastAsia="ru-RU"/>
        </w:rPr>
        <w:t xml:space="preserve">16.Хороводы [Электронный ресурс]: сайт / ГБПОУ«Педагогический колледж № 4 Санкт-Петербурга». -  Электрон. дан. – Санкт-Петербург: ГБПОУ «ПК №4 СПб», 2013. – Режим доступа: </w:t>
      </w:r>
      <w:hyperlink r:id="rId13" w:history="1">
        <w:r w:rsidRPr="002A6E92">
          <w:rPr>
            <w:rFonts w:ascii="Times New Roman" w:eastAsia="Times New Roman" w:hAnsi="Times New Roman" w:cs="Times New Roman"/>
            <w:color w:val="2209B7"/>
            <w:kern w:val="0"/>
            <w:sz w:val="24"/>
            <w:szCs w:val="24"/>
            <w:u w:val="single"/>
            <w:lang w:eastAsia="ru-RU"/>
          </w:rPr>
          <w:t>http://college4.ru/attachments/article/175/horovod.pdf</w:t>
        </w:r>
      </w:hyperlink>
      <w:r w:rsidRPr="002A6E92">
        <w:rPr>
          <w:rFonts w:ascii="Times New Roman" w:eastAsia="Times New Roman" w:hAnsi="Times New Roman" w:cs="Times New Roman"/>
          <w:kern w:val="0"/>
          <w:sz w:val="24"/>
          <w:szCs w:val="24"/>
          <w:lang w:eastAsia="ru-RU"/>
        </w:rPr>
        <w:t>-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color w:val="000000"/>
          <w:kern w:val="0"/>
          <w:sz w:val="24"/>
          <w:szCs w:val="24"/>
          <w:lang w:eastAsia="ru-RU"/>
        </w:rPr>
        <w:t xml:space="preserve">17.Основные виды орнаментальных хороводов некоторых областей России </w:t>
      </w:r>
      <w:r w:rsidRPr="002A6E92">
        <w:rPr>
          <w:rFonts w:ascii="Times New Roman" w:eastAsia="Times New Roman" w:hAnsi="Times New Roman" w:cs="Times New Roman"/>
          <w:kern w:val="0"/>
          <w:sz w:val="24"/>
          <w:szCs w:val="24"/>
          <w:lang w:eastAsia="ru-RU"/>
        </w:rPr>
        <w:t xml:space="preserve">[Электронный ресурс]: сайт / Инфоурок ведущий образовательный портал. -  Электрон. дан. – Смоленск: ООО «Инфоурок», 2013. – Режим доступа:  </w:t>
      </w:r>
      <w:hyperlink r:id="rId14" w:history="1">
        <w:r w:rsidRPr="002A6E92">
          <w:rPr>
            <w:rFonts w:ascii="Times New Roman" w:eastAsia="Times New Roman" w:hAnsi="Times New Roman" w:cs="Times New Roman"/>
            <w:color w:val="0000FF"/>
            <w:kern w:val="0"/>
            <w:sz w:val="24"/>
            <w:szCs w:val="24"/>
            <w:u w:val="single"/>
            <w:lang w:eastAsia="ru-RU"/>
          </w:rPr>
          <w:t>https://infourok.ru/osnovnie-vidi-ornamentalnih-horovodov-nekotorih-oblastey-rossii-500594.html</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color w:val="222222"/>
          <w:kern w:val="0"/>
          <w:sz w:val="24"/>
          <w:szCs w:val="24"/>
          <w:lang w:eastAsia="ru-RU"/>
        </w:rPr>
        <w:t>18.Особенности исполнения русского танца в Уральском регионе</w:t>
      </w:r>
      <w:r w:rsidRPr="002A6E92">
        <w:rPr>
          <w:rFonts w:ascii="Times New Roman" w:eastAsia="Times New Roman" w:hAnsi="Times New Roman" w:cs="Times New Roman"/>
          <w:kern w:val="0"/>
          <w:sz w:val="24"/>
          <w:szCs w:val="24"/>
          <w:lang w:eastAsia="ru-RU"/>
        </w:rPr>
        <w:t xml:space="preserve"> [Электронный ресурс]: сайт / Все для хореографов. -  Электрон. дан. – Москва, 2016. – Режим доступа: </w:t>
      </w:r>
      <w:hyperlink r:id="rId15" w:history="1">
        <w:r w:rsidRPr="002A6E92">
          <w:rPr>
            <w:rFonts w:ascii="Times New Roman" w:eastAsia="Times New Roman" w:hAnsi="Times New Roman" w:cs="Times New Roman"/>
            <w:color w:val="0000FF"/>
            <w:kern w:val="0"/>
            <w:sz w:val="24"/>
            <w:szCs w:val="24"/>
            <w:u w:val="single"/>
            <w:lang w:eastAsia="ru-RU"/>
          </w:rPr>
          <w:t>http://www.horeograf.com/publikacii/osobennosti-ispolneniya-russkogo-tanca-v-uralskom-regione.html</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19.Уральский танец [Электронный ресурс]: сайт / studfiles. -  Электрон. дан. – Москва, 2016. – Режим доступа: </w:t>
      </w:r>
      <w:hyperlink r:id="rId16" w:history="1">
        <w:r w:rsidRPr="002A6E92">
          <w:rPr>
            <w:rFonts w:ascii="Times New Roman" w:eastAsia="Times New Roman" w:hAnsi="Times New Roman" w:cs="Times New Roman"/>
            <w:color w:val="0000FF"/>
            <w:kern w:val="0"/>
            <w:sz w:val="24"/>
            <w:szCs w:val="24"/>
            <w:u w:val="single"/>
            <w:lang w:eastAsia="ru-RU"/>
          </w:rPr>
          <w:t>https://studfiles.net/preview/2957908/</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20.Принципы сочинения комбинаций экзерсиса у станка, на середине зала и этюдов [Электронный ресурс]: сайт / Хелпикс.Орг. -  Электрон. дан. – Хелпикс.Орг, 2014 - 2018. – Режим доступа: </w:t>
      </w:r>
      <w:hyperlink r:id="rId17" w:history="1">
        <w:r w:rsidRPr="002A6E92">
          <w:rPr>
            <w:rFonts w:ascii="Times New Roman" w:eastAsia="Times New Roman" w:hAnsi="Times New Roman" w:cs="Times New Roman"/>
            <w:color w:val="0000FF"/>
            <w:kern w:val="0"/>
            <w:sz w:val="24"/>
            <w:szCs w:val="24"/>
            <w:u w:val="single"/>
            <w:lang w:eastAsia="ru-RU"/>
          </w:rPr>
          <w:t>http://helpiks.org/6-19699.html</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21.   </w:t>
      </w:r>
      <w:r w:rsidRPr="002A6E92">
        <w:rPr>
          <w:rFonts w:ascii="Times New Roman" w:eastAsia="Times New Roman" w:hAnsi="Times New Roman" w:cs="Times New Roman"/>
          <w:kern w:val="36"/>
          <w:sz w:val="24"/>
          <w:szCs w:val="24"/>
          <w:bdr w:val="none" w:sz="0" w:space="0" w:color="auto" w:frame="1"/>
          <w:lang w:eastAsia="ru-RU"/>
        </w:rPr>
        <w:t>Хор им.Пятницкого - "Тверская кадриль"</w:t>
      </w:r>
      <w:r w:rsidRPr="002A6E92">
        <w:rPr>
          <w:rFonts w:ascii="Times New Roman" w:eastAsia="Times New Roman" w:hAnsi="Times New Roman" w:cs="Times New Roman"/>
          <w:kern w:val="0"/>
          <w:sz w:val="24"/>
          <w:szCs w:val="24"/>
          <w:lang w:eastAsia="ru-RU"/>
        </w:rPr>
        <w:t xml:space="preserve"> [Электронный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2014. – Режим доступа: </w:t>
      </w:r>
      <w:hyperlink r:id="rId18" w:history="1">
        <w:r w:rsidRPr="002A6E92">
          <w:rPr>
            <w:rFonts w:ascii="Times New Roman" w:eastAsia="Times New Roman" w:hAnsi="Times New Roman" w:cs="Times New Roman"/>
            <w:color w:val="0000FF"/>
            <w:kern w:val="0"/>
            <w:sz w:val="24"/>
            <w:szCs w:val="24"/>
            <w:u w:val="single"/>
            <w:lang w:eastAsia="ru-RU"/>
          </w:rPr>
          <w:t>https://www.youtube.com/watch?v=0l52smDr7WQ</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22.  </w:t>
      </w:r>
      <w:r w:rsidRPr="002A6E92">
        <w:rPr>
          <w:rFonts w:ascii="Times New Roman" w:eastAsia="Times New Roman" w:hAnsi="Times New Roman" w:cs="Times New Roman"/>
          <w:kern w:val="36"/>
          <w:sz w:val="24"/>
          <w:szCs w:val="24"/>
          <w:bdr w:val="none" w:sz="0" w:space="0" w:color="auto" w:frame="1"/>
          <w:lang w:eastAsia="ru-RU"/>
        </w:rPr>
        <w:t xml:space="preserve">Ансамбль "Берёзка", Русский девичий хоровод "Берёзка" </w:t>
      </w:r>
      <w:r w:rsidRPr="002A6E92">
        <w:rPr>
          <w:rFonts w:ascii="Times New Roman" w:eastAsia="Times New Roman" w:hAnsi="Times New Roman" w:cs="Times New Roman"/>
          <w:kern w:val="0"/>
          <w:sz w:val="24"/>
          <w:szCs w:val="24"/>
          <w:lang w:eastAsia="ru-RU"/>
        </w:rPr>
        <w:t xml:space="preserve">[Электронный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2011. – Режим доступа: </w:t>
      </w:r>
      <w:hyperlink r:id="rId19" w:history="1">
        <w:r w:rsidRPr="002A6E92">
          <w:rPr>
            <w:rFonts w:ascii="Times New Roman" w:eastAsia="Times New Roman" w:hAnsi="Times New Roman" w:cs="Times New Roman"/>
            <w:color w:val="0000FF"/>
            <w:kern w:val="0"/>
            <w:sz w:val="24"/>
            <w:szCs w:val="24"/>
            <w:u w:val="single"/>
            <w:lang w:eastAsia="ru-RU"/>
          </w:rPr>
          <w:t>https://www.youtube.com/watch?v=sI-54zR0rm4</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36"/>
          <w:sz w:val="24"/>
          <w:szCs w:val="24"/>
          <w:bdr w:val="none" w:sz="0" w:space="0" w:color="auto" w:frame="1"/>
          <w:lang w:eastAsia="ru-RU"/>
        </w:rPr>
        <w:t>23.Русский танец Тимоня Хор Пятницкого RussianDanceTimoniaPyatnitsky</w:t>
      </w:r>
      <w:r w:rsidRPr="002A6E92">
        <w:rPr>
          <w:rFonts w:ascii="Times New Roman" w:eastAsia="Times New Roman" w:hAnsi="Times New Roman" w:cs="Times New Roman"/>
          <w:kern w:val="0"/>
          <w:sz w:val="24"/>
          <w:szCs w:val="24"/>
          <w:lang w:eastAsia="ru-RU"/>
        </w:rPr>
        <w:t xml:space="preserve"> [Электронный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2012. – Режим доступа: </w:t>
      </w:r>
      <w:hyperlink r:id="rId20" w:history="1">
        <w:r w:rsidRPr="002A6E92">
          <w:rPr>
            <w:rFonts w:ascii="Times New Roman" w:eastAsia="Times New Roman" w:hAnsi="Times New Roman" w:cs="Times New Roman"/>
            <w:color w:val="0000FF"/>
            <w:kern w:val="0"/>
            <w:sz w:val="24"/>
            <w:szCs w:val="24"/>
            <w:u w:val="single"/>
            <w:lang w:eastAsia="ru-RU"/>
          </w:rPr>
          <w:t>https://www.youtube.com/watch?v=9oDcaVkD7Po</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36"/>
          <w:sz w:val="24"/>
          <w:szCs w:val="24"/>
          <w:bdr w:val="none" w:sz="0" w:space="0" w:color="auto" w:frame="1"/>
          <w:lang w:eastAsia="ru-RU"/>
        </w:rPr>
        <w:t>24.Танец Владимирской области «Якиманскиекачелки»</w:t>
      </w:r>
      <w:r w:rsidRPr="002A6E92">
        <w:rPr>
          <w:rFonts w:ascii="Times New Roman" w:eastAsia="Times New Roman" w:hAnsi="Times New Roman" w:cs="Times New Roman"/>
          <w:kern w:val="0"/>
          <w:sz w:val="24"/>
          <w:szCs w:val="24"/>
          <w:lang w:eastAsia="ru-RU"/>
        </w:rPr>
        <w:t xml:space="preserve"> [Электронный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2016. – Режим доступа: </w:t>
      </w:r>
      <w:hyperlink r:id="rId21" w:history="1">
        <w:r w:rsidRPr="002A6E92">
          <w:rPr>
            <w:rFonts w:ascii="Times New Roman" w:eastAsia="Times New Roman" w:hAnsi="Times New Roman" w:cs="Times New Roman"/>
            <w:color w:val="0000FF"/>
            <w:kern w:val="0"/>
            <w:sz w:val="24"/>
            <w:szCs w:val="24"/>
            <w:u w:val="single"/>
            <w:lang w:eastAsia="ru-RU"/>
          </w:rPr>
          <w:t>https://www.youtube.com/watch?v=H5acCQy-m6k</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0"/>
          <w:sz w:val="24"/>
          <w:szCs w:val="24"/>
          <w:lang w:eastAsia="ru-RU"/>
        </w:rPr>
        <w:t xml:space="preserve">25. </w:t>
      </w:r>
      <w:r w:rsidRPr="002A6E92">
        <w:rPr>
          <w:rFonts w:ascii="Times New Roman" w:eastAsia="Times New Roman" w:hAnsi="Times New Roman" w:cs="Times New Roman"/>
          <w:kern w:val="36"/>
          <w:sz w:val="24"/>
          <w:szCs w:val="24"/>
          <w:bdr w:val="none" w:sz="0" w:space="0" w:color="auto" w:frame="1"/>
          <w:lang w:eastAsia="ru-RU"/>
        </w:rPr>
        <w:t xml:space="preserve">Танец Курской области «Чебатуха» </w:t>
      </w:r>
      <w:r w:rsidRPr="002A6E92">
        <w:rPr>
          <w:rFonts w:ascii="Times New Roman" w:eastAsia="Times New Roman" w:hAnsi="Times New Roman" w:cs="Times New Roman"/>
          <w:kern w:val="0"/>
          <w:sz w:val="24"/>
          <w:szCs w:val="24"/>
          <w:lang w:eastAsia="ru-RU"/>
        </w:rPr>
        <w:t xml:space="preserve">[Электронный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2014. – Режим доступа: </w:t>
      </w:r>
      <w:hyperlink r:id="rId22" w:history="1">
        <w:r w:rsidRPr="002A6E92">
          <w:rPr>
            <w:rFonts w:ascii="Times New Roman" w:eastAsia="Times New Roman" w:hAnsi="Times New Roman" w:cs="Times New Roman"/>
            <w:color w:val="0000FF"/>
            <w:kern w:val="0"/>
            <w:sz w:val="24"/>
            <w:szCs w:val="24"/>
            <w:u w:val="single"/>
            <w:lang w:eastAsia="ru-RU"/>
          </w:rPr>
          <w:t>https://www.youtube.com/watch?v=8sLG5VAd_18</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spacing w:after="0" w:line="276" w:lineRule="auto"/>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kern w:val="36"/>
          <w:sz w:val="24"/>
          <w:szCs w:val="24"/>
          <w:bdr w:val="none" w:sz="0" w:space="0" w:color="auto" w:frame="1"/>
          <w:lang w:eastAsia="ru-RU"/>
        </w:rPr>
        <w:t xml:space="preserve">26.Хор им. Пятницкого - "Орловские подвыверты" </w:t>
      </w:r>
      <w:r w:rsidRPr="002A6E92">
        <w:rPr>
          <w:rFonts w:ascii="Times New Roman" w:eastAsia="Times New Roman" w:hAnsi="Times New Roman" w:cs="Times New Roman"/>
          <w:kern w:val="0"/>
          <w:sz w:val="24"/>
          <w:szCs w:val="24"/>
          <w:lang w:eastAsia="ru-RU"/>
        </w:rPr>
        <w:t xml:space="preserve">[Электронный ресурс]: сайт / </w:t>
      </w:r>
      <w:r w:rsidRPr="002A6E92">
        <w:rPr>
          <w:rFonts w:ascii="Times New Roman" w:eastAsia="Times New Roman" w:hAnsi="Times New Roman" w:cs="Times New Roman"/>
          <w:kern w:val="0"/>
          <w:sz w:val="24"/>
          <w:szCs w:val="24"/>
          <w:lang w:val="en-US" w:eastAsia="ru-RU"/>
        </w:rPr>
        <w:t>YouTube</w:t>
      </w:r>
      <w:r w:rsidRPr="002A6E92">
        <w:rPr>
          <w:rFonts w:ascii="Times New Roman" w:eastAsia="Times New Roman" w:hAnsi="Times New Roman" w:cs="Times New Roman"/>
          <w:kern w:val="0"/>
          <w:sz w:val="24"/>
          <w:szCs w:val="24"/>
          <w:lang w:eastAsia="ru-RU"/>
        </w:rPr>
        <w:t xml:space="preserve">. -  Электрон. дан. – 2014. – Режим доступа: </w:t>
      </w:r>
      <w:hyperlink r:id="rId23" w:history="1">
        <w:r w:rsidRPr="002A6E92">
          <w:rPr>
            <w:rFonts w:ascii="Times New Roman" w:eastAsia="Times New Roman" w:hAnsi="Times New Roman" w:cs="Times New Roman"/>
            <w:color w:val="0000FF"/>
            <w:kern w:val="0"/>
            <w:sz w:val="24"/>
            <w:szCs w:val="24"/>
            <w:u w:val="single"/>
            <w:lang w:eastAsia="ru-RU"/>
          </w:rPr>
          <w:t>https://www.youtube.com/watch?v=tejHJyH-CzU</w:t>
        </w:r>
      </w:hyperlink>
      <w:r w:rsidRPr="002A6E92">
        <w:rPr>
          <w:rFonts w:ascii="Times New Roman" w:eastAsia="Times New Roman" w:hAnsi="Times New Roman" w:cs="Times New Roman"/>
          <w:kern w:val="0"/>
          <w:sz w:val="24"/>
          <w:szCs w:val="24"/>
          <w:lang w:eastAsia="ru-RU"/>
        </w:rPr>
        <w:t xml:space="preserve"> – Загл. с экрана</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rPr>
      </w:pPr>
    </w:p>
    <w:p w:rsidR="007679E0" w:rsidRPr="002A6E92" w:rsidRDefault="007679E0" w:rsidP="0073663A">
      <w:pPr>
        <w:widowControl w:val="0"/>
        <w:spacing w:after="0" w:line="276" w:lineRule="auto"/>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bCs/>
          <w:kern w:val="0"/>
          <w:sz w:val="24"/>
          <w:szCs w:val="24"/>
          <w:lang w:eastAsia="ru-RU"/>
        </w:rPr>
        <w:t xml:space="preserve">10. Перечень ключевых слов  </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Ансамбль</w:t>
      </w:r>
      <w:r w:rsidRPr="002A6E92">
        <w:rPr>
          <w:rFonts w:ascii="Times New Roman" w:eastAsia="Times New Roman" w:hAnsi="Times New Roman" w:cs="Times New Roman"/>
          <w:kern w:val="0"/>
          <w:sz w:val="24"/>
          <w:szCs w:val="24"/>
          <w:lang w:eastAsia="ru-RU"/>
        </w:rPr>
        <w:t xml:space="preserve"> – танцевальный коллектив, исполняющий концертную программу, например, ансамбль русского танца, ансамбль песни и пляски и т.д.</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Балетмейстер</w:t>
      </w:r>
      <w:r w:rsidRPr="002A6E92">
        <w:rPr>
          <w:rFonts w:ascii="Times New Roman" w:eastAsia="Times New Roman" w:hAnsi="Times New Roman" w:cs="Times New Roman"/>
          <w:kern w:val="0"/>
          <w:sz w:val="24"/>
          <w:szCs w:val="24"/>
          <w:lang w:eastAsia="ru-RU"/>
        </w:rPr>
        <w:t xml:space="preserve"> – мастер балета. Идейный и творческий руководитель коллектива, являющийся создателем сценического танца.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Бег танцевальный</w:t>
      </w:r>
      <w:r w:rsidRPr="002A6E92">
        <w:rPr>
          <w:rFonts w:ascii="Times New Roman" w:eastAsia="Times New Roman" w:hAnsi="Times New Roman" w:cs="Times New Roman"/>
          <w:kern w:val="0"/>
          <w:sz w:val="24"/>
          <w:szCs w:val="24"/>
          <w:lang w:eastAsia="ru-RU"/>
        </w:rPr>
        <w:t xml:space="preserve"> – это шаг, исполненный в быстром темпе и имеющий три вида: беговой шаг, бег с отбрасыванием ног назад, бег с поднятием согнутых ног вперед.</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«Веревочка»</w:t>
      </w:r>
      <w:r w:rsidRPr="002A6E92">
        <w:rPr>
          <w:rFonts w:ascii="Times New Roman" w:eastAsia="Times New Roman" w:hAnsi="Times New Roman" w:cs="Times New Roman"/>
          <w:kern w:val="0"/>
          <w:sz w:val="24"/>
          <w:szCs w:val="24"/>
          <w:lang w:eastAsia="ru-RU"/>
        </w:rPr>
        <w:t xml:space="preserve"> - перевод впереди или сзади стоящей в третьей позиции ноги назад или вперед под коленом другой ноги.</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Вращение</w:t>
      </w:r>
      <w:r w:rsidRPr="002A6E92">
        <w:rPr>
          <w:rFonts w:ascii="Times New Roman" w:eastAsia="Times New Roman" w:hAnsi="Times New Roman" w:cs="Times New Roman"/>
          <w:kern w:val="0"/>
          <w:sz w:val="24"/>
          <w:szCs w:val="24"/>
          <w:lang w:eastAsia="ru-RU"/>
        </w:rPr>
        <w:t xml:space="preserve"> – один или несколько поворотов вокруг своей оси на одной ноге, оттолкнувшись от пола другой.</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Выстукивание</w:t>
      </w:r>
      <w:r w:rsidRPr="002A6E92">
        <w:rPr>
          <w:rFonts w:ascii="Times New Roman" w:eastAsia="Times New Roman" w:hAnsi="Times New Roman" w:cs="Times New Roman"/>
          <w:kern w:val="0"/>
          <w:sz w:val="24"/>
          <w:szCs w:val="24"/>
          <w:lang w:eastAsia="ru-RU"/>
        </w:rPr>
        <w:t xml:space="preserve"> – передача стуком ритмического звука.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Выходка</w:t>
      </w:r>
      <w:r w:rsidRPr="002A6E92">
        <w:rPr>
          <w:rFonts w:ascii="Times New Roman" w:eastAsia="Times New Roman" w:hAnsi="Times New Roman" w:cs="Times New Roman"/>
          <w:kern w:val="0"/>
          <w:sz w:val="24"/>
          <w:szCs w:val="24"/>
          <w:lang w:eastAsia="ru-RU"/>
        </w:rPr>
        <w:t xml:space="preserve"> – проход или выход в круг исполнителя для начала пляски.</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Групповая пляска</w:t>
      </w:r>
      <w:r w:rsidRPr="002A6E92">
        <w:rPr>
          <w:rFonts w:ascii="Times New Roman" w:eastAsia="Times New Roman" w:hAnsi="Times New Roman" w:cs="Times New Roman"/>
          <w:kern w:val="0"/>
          <w:sz w:val="24"/>
          <w:szCs w:val="24"/>
          <w:lang w:eastAsia="ru-RU"/>
        </w:rPr>
        <w:t xml:space="preserve"> – танец с определенным составом исполнителей и установленным построением.</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Дробь</w:t>
      </w:r>
      <w:r w:rsidRPr="002A6E92">
        <w:rPr>
          <w:rFonts w:ascii="Times New Roman" w:eastAsia="Times New Roman" w:hAnsi="Times New Roman" w:cs="Times New Roman"/>
          <w:kern w:val="0"/>
          <w:sz w:val="24"/>
          <w:szCs w:val="24"/>
          <w:lang w:eastAsia="ru-RU"/>
        </w:rPr>
        <w:t xml:space="preserve"> – движение русского танца, которое состоит из сильных и резких ударов ногами в пол – всей стопой, полупальцами, каблуком.</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Запись танца</w:t>
      </w:r>
      <w:r w:rsidRPr="002A6E92">
        <w:rPr>
          <w:rFonts w:ascii="Times New Roman" w:eastAsia="Times New Roman" w:hAnsi="Times New Roman" w:cs="Times New Roman"/>
          <w:kern w:val="0"/>
          <w:sz w:val="24"/>
          <w:szCs w:val="24"/>
          <w:lang w:eastAsia="ru-RU"/>
        </w:rPr>
        <w:t xml:space="preserve"> – система условных знаков для записи танца.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Игровой хоровод</w:t>
      </w:r>
      <w:r w:rsidRPr="002A6E92">
        <w:rPr>
          <w:rFonts w:ascii="Times New Roman" w:eastAsia="Times New Roman" w:hAnsi="Times New Roman" w:cs="Times New Roman"/>
          <w:kern w:val="0"/>
          <w:sz w:val="24"/>
          <w:szCs w:val="24"/>
          <w:lang w:eastAsia="ru-RU"/>
        </w:rPr>
        <w:t xml:space="preserve"> – это драматическое действие, в котором разыгрываются под песню, соответственно ее тексту, сцены, выявляющие наиболее яркие черты из бытового уклада.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Кадриль</w:t>
      </w:r>
      <w:r w:rsidRPr="002A6E92">
        <w:rPr>
          <w:rFonts w:ascii="Times New Roman" w:eastAsia="Times New Roman" w:hAnsi="Times New Roman" w:cs="Times New Roman"/>
          <w:kern w:val="0"/>
          <w:sz w:val="24"/>
          <w:szCs w:val="24"/>
          <w:lang w:eastAsia="ru-RU"/>
        </w:rPr>
        <w:t xml:space="preserve"> – танец французского происхождения. С конца Х</w:t>
      </w:r>
      <w:r w:rsidRPr="002A6E92">
        <w:rPr>
          <w:rFonts w:ascii="Times New Roman" w:eastAsia="Times New Roman" w:hAnsi="Times New Roman" w:cs="Times New Roman"/>
          <w:kern w:val="0"/>
          <w:sz w:val="24"/>
          <w:szCs w:val="24"/>
          <w:lang w:val="en-US" w:eastAsia="ru-RU"/>
        </w:rPr>
        <w:t>VII</w:t>
      </w:r>
      <w:r w:rsidRPr="002A6E92">
        <w:rPr>
          <w:rFonts w:ascii="Times New Roman" w:eastAsia="Times New Roman" w:hAnsi="Times New Roman" w:cs="Times New Roman"/>
          <w:kern w:val="0"/>
          <w:sz w:val="24"/>
          <w:szCs w:val="24"/>
          <w:lang w:eastAsia="ru-RU"/>
        </w:rPr>
        <w:t xml:space="preserve"> и до конца Х</w:t>
      </w:r>
      <w:r w:rsidRPr="002A6E92">
        <w:rPr>
          <w:rFonts w:ascii="Times New Roman" w:eastAsia="Times New Roman" w:hAnsi="Times New Roman" w:cs="Times New Roman"/>
          <w:kern w:val="0"/>
          <w:sz w:val="24"/>
          <w:szCs w:val="24"/>
          <w:lang w:val="en-US" w:eastAsia="ru-RU"/>
        </w:rPr>
        <w:t>I</w:t>
      </w:r>
      <w:r w:rsidRPr="002A6E92">
        <w:rPr>
          <w:rFonts w:ascii="Times New Roman" w:eastAsia="Times New Roman" w:hAnsi="Times New Roman" w:cs="Times New Roman"/>
          <w:kern w:val="0"/>
          <w:sz w:val="24"/>
          <w:szCs w:val="24"/>
          <w:lang w:eastAsia="ru-RU"/>
        </w:rPr>
        <w:t>Х веков кадриль была одним из самых популярных бальных танцев. Войдя в народный быт, сохранила свое композиционное построение и приобрела самобытную русскую манеру исполнения.</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Каравод</w:t>
      </w:r>
      <w:r w:rsidRPr="002A6E92">
        <w:rPr>
          <w:rFonts w:ascii="Times New Roman" w:eastAsia="Times New Roman" w:hAnsi="Times New Roman" w:cs="Times New Roman"/>
          <w:kern w:val="0"/>
          <w:sz w:val="24"/>
          <w:szCs w:val="24"/>
          <w:lang w:eastAsia="ru-RU"/>
        </w:rPr>
        <w:t xml:space="preserve"> – местное название хоровода.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«Ковырялочка»</w:t>
      </w:r>
      <w:r w:rsidRPr="002A6E92">
        <w:rPr>
          <w:rFonts w:ascii="Times New Roman" w:eastAsia="Times New Roman" w:hAnsi="Times New Roman" w:cs="Times New Roman"/>
          <w:kern w:val="0"/>
          <w:sz w:val="24"/>
          <w:szCs w:val="24"/>
          <w:lang w:eastAsia="ru-RU"/>
        </w:rPr>
        <w:t xml:space="preserve"> - движение, образующееся от перевода работающей ноги на носок пяткой вверх и с носка на каблук носком вверх в одну и ту же точку.</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Коленце</w:t>
      </w:r>
      <w:r w:rsidRPr="002A6E92">
        <w:rPr>
          <w:rFonts w:ascii="Times New Roman" w:eastAsia="Times New Roman" w:hAnsi="Times New Roman" w:cs="Times New Roman"/>
          <w:kern w:val="0"/>
          <w:sz w:val="24"/>
          <w:szCs w:val="24"/>
          <w:lang w:eastAsia="ru-RU"/>
        </w:rPr>
        <w:t xml:space="preserve"> – движение, исполненной одним человеком в процессе танца, где он раскрывает особенности своего характера, выражает свое настроение и отношение к окружающим его людям. Коленца зависят от виртуозности и изобретательности исполнителя.</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Лансье</w:t>
      </w:r>
      <w:r w:rsidRPr="002A6E92">
        <w:rPr>
          <w:rFonts w:ascii="Times New Roman" w:eastAsia="Times New Roman" w:hAnsi="Times New Roman" w:cs="Times New Roman"/>
          <w:kern w:val="0"/>
          <w:sz w:val="24"/>
          <w:szCs w:val="24"/>
          <w:lang w:eastAsia="ru-RU"/>
        </w:rPr>
        <w:t xml:space="preserve"> – разновидность кадрили, получившая свое название от английского контрданса и появившаяся в России через полвека после кадрили. Лансье исполняется степеннее, чем кадриль. Характерна для северных областей России и Сибири.</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Логика</w:t>
      </w:r>
      <w:r w:rsidRPr="002A6E92">
        <w:rPr>
          <w:rFonts w:ascii="Times New Roman" w:eastAsia="Times New Roman" w:hAnsi="Times New Roman" w:cs="Times New Roman"/>
          <w:kern w:val="0"/>
          <w:sz w:val="24"/>
          <w:szCs w:val="24"/>
          <w:lang w:eastAsia="ru-RU"/>
        </w:rPr>
        <w:t xml:space="preserve"> – закономерность, последовательность и переход из одного в другое. Необходима при создании комбинации, этюда, композиционного рисунка и лексики.</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Манера</w:t>
      </w:r>
      <w:r w:rsidRPr="002A6E92">
        <w:rPr>
          <w:rFonts w:ascii="Times New Roman" w:eastAsia="Times New Roman" w:hAnsi="Times New Roman" w:cs="Times New Roman"/>
          <w:kern w:val="0"/>
          <w:sz w:val="24"/>
          <w:szCs w:val="24"/>
          <w:lang w:eastAsia="ru-RU"/>
        </w:rPr>
        <w:t xml:space="preserve"> -  характерный способ действия, особенность поведения. Манера – неповторимое своеобразие в исполнительском мастерстве.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Моталочка</w:t>
      </w:r>
      <w:r w:rsidRPr="002A6E92">
        <w:rPr>
          <w:rFonts w:ascii="Times New Roman" w:eastAsia="Times New Roman" w:hAnsi="Times New Roman" w:cs="Times New Roman"/>
          <w:kern w:val="0"/>
          <w:sz w:val="24"/>
          <w:szCs w:val="24"/>
          <w:lang w:eastAsia="ru-RU"/>
        </w:rPr>
        <w:t xml:space="preserve"> – поочередное движение двумя ногами от колена вперед-назад, вправо-влево, от себя к себе.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«Мяч»</w:t>
      </w:r>
      <w:r w:rsidRPr="002A6E92">
        <w:rPr>
          <w:rFonts w:ascii="Times New Roman" w:eastAsia="Times New Roman" w:hAnsi="Times New Roman" w:cs="Times New Roman"/>
          <w:kern w:val="0"/>
          <w:sz w:val="24"/>
          <w:szCs w:val="24"/>
          <w:lang w:eastAsia="ru-RU"/>
        </w:rPr>
        <w:t xml:space="preserve"> - подскок вверх из полного приседания с согнутыми коленями. Движение характерно для мужского танца.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Народный танец</w:t>
      </w:r>
      <w:r w:rsidRPr="002A6E92">
        <w:rPr>
          <w:rFonts w:ascii="Times New Roman" w:eastAsia="Times New Roman" w:hAnsi="Times New Roman" w:cs="Times New Roman"/>
          <w:kern w:val="0"/>
          <w:sz w:val="24"/>
          <w:szCs w:val="24"/>
          <w:lang w:eastAsia="ru-RU"/>
        </w:rPr>
        <w:t xml:space="preserve"> – один из древних видов народного творчества. Он конкретно выражает стиль и манеру исполнения каждого народа и связан с другими видами искусства.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Обряд</w:t>
      </w:r>
      <w:r w:rsidRPr="002A6E92">
        <w:rPr>
          <w:rFonts w:ascii="Times New Roman" w:eastAsia="Times New Roman" w:hAnsi="Times New Roman" w:cs="Times New Roman"/>
          <w:kern w:val="0"/>
          <w:sz w:val="24"/>
          <w:szCs w:val="24"/>
          <w:lang w:eastAsia="ru-RU"/>
        </w:rPr>
        <w:t xml:space="preserve"> – это традиционная, передающаяся от поколения к поколению, узаконенная обычаем совокупность условных, нередко символических действий.</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Обычай</w:t>
      </w:r>
      <w:r w:rsidRPr="002A6E92">
        <w:rPr>
          <w:rFonts w:ascii="Times New Roman" w:eastAsia="Times New Roman" w:hAnsi="Times New Roman" w:cs="Times New Roman"/>
          <w:kern w:val="0"/>
          <w:sz w:val="24"/>
          <w:szCs w:val="24"/>
          <w:lang w:eastAsia="ru-RU"/>
        </w:rPr>
        <w:t xml:space="preserve"> – всякий установленный, традиционный и более или менее общепризнанный порядок совершения каких-либо общественных действий, традиционные правила поведения.</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Орнаментальный хоровод</w:t>
      </w:r>
      <w:r w:rsidRPr="002A6E92">
        <w:rPr>
          <w:rFonts w:ascii="Times New Roman" w:eastAsia="Times New Roman" w:hAnsi="Times New Roman" w:cs="Times New Roman"/>
          <w:kern w:val="0"/>
          <w:sz w:val="24"/>
          <w:szCs w:val="24"/>
          <w:lang w:eastAsia="ru-RU"/>
        </w:rPr>
        <w:t xml:space="preserve"> – в его основе нет конкретного действия. Своим рисунком орнаментальный хоровод раскрывает содержание песни, которое чаще связано с образом русской природы, поэтическими обобщениями, коллективным трудом народа, его бытом.</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Парная пляска</w:t>
      </w:r>
      <w:r w:rsidRPr="002A6E92">
        <w:rPr>
          <w:rFonts w:ascii="Times New Roman" w:eastAsia="Times New Roman" w:hAnsi="Times New Roman" w:cs="Times New Roman"/>
          <w:kern w:val="0"/>
          <w:sz w:val="24"/>
          <w:szCs w:val="24"/>
          <w:lang w:eastAsia="ru-RU"/>
        </w:rPr>
        <w:t xml:space="preserve"> – интимная пляска – разговор двух влюбленных исполнителей, где посредством мимики, жестов, движения рассказывается о любви, ревности, о взаимоотношениях людей.</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Перепляс</w:t>
      </w:r>
      <w:r w:rsidRPr="002A6E92">
        <w:rPr>
          <w:rFonts w:ascii="Times New Roman" w:eastAsia="Times New Roman" w:hAnsi="Times New Roman" w:cs="Times New Roman"/>
          <w:kern w:val="0"/>
          <w:sz w:val="24"/>
          <w:szCs w:val="24"/>
          <w:lang w:eastAsia="ru-RU"/>
        </w:rPr>
        <w:t xml:space="preserve"> – это соревнование в силе, ловкости, изобретательности движений, это показ индивидуальности исполнителя, его характера, демонстрация виртуозности исполнения движений – коленец.</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Позиция</w:t>
      </w:r>
      <w:r w:rsidRPr="002A6E92">
        <w:rPr>
          <w:rFonts w:ascii="Times New Roman" w:eastAsia="Times New Roman" w:hAnsi="Times New Roman" w:cs="Times New Roman"/>
          <w:kern w:val="0"/>
          <w:sz w:val="24"/>
          <w:szCs w:val="24"/>
          <w:lang w:eastAsia="ru-RU"/>
        </w:rPr>
        <w:t xml:space="preserve"> – основное положение ног, рук в танце обуславливает единое для всех исполнителей правило исполнения каждого движения, способствует гармоничному расположению фигур в пространстве, определяет грацию и выразительность.</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Ползунок</w:t>
      </w:r>
      <w:r w:rsidRPr="002A6E92">
        <w:rPr>
          <w:rFonts w:ascii="Times New Roman" w:eastAsia="Times New Roman" w:hAnsi="Times New Roman" w:cs="Times New Roman"/>
          <w:kern w:val="0"/>
          <w:sz w:val="24"/>
          <w:szCs w:val="24"/>
          <w:lang w:eastAsia="ru-RU"/>
        </w:rPr>
        <w:t xml:space="preserve"> – поочередное открывание ног, вытянутых в колене, вперед, в сторону, на ребро каблука или в воздух с вытянутыми носками и коленями, когда танцующий находится в полной присядке.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Присядка</w:t>
      </w:r>
      <w:r w:rsidRPr="002A6E92">
        <w:rPr>
          <w:rFonts w:ascii="Times New Roman" w:eastAsia="Times New Roman" w:hAnsi="Times New Roman" w:cs="Times New Roman"/>
          <w:kern w:val="0"/>
          <w:sz w:val="24"/>
          <w:szCs w:val="24"/>
          <w:lang w:eastAsia="ru-RU"/>
        </w:rPr>
        <w:t xml:space="preserve"> – нахождение исполнителя на полупальцах согнутых в коленях ног в первой свободной или параллельной позиции ног; с прямым корпусом, поднятой головой.</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Ритм</w:t>
      </w:r>
      <w:r w:rsidRPr="002A6E92">
        <w:rPr>
          <w:rFonts w:ascii="Times New Roman" w:eastAsia="Times New Roman" w:hAnsi="Times New Roman" w:cs="Times New Roman"/>
          <w:kern w:val="0"/>
          <w:sz w:val="24"/>
          <w:szCs w:val="24"/>
          <w:lang w:eastAsia="ru-RU"/>
        </w:rPr>
        <w:t xml:space="preserve"> – определенная последовательность движений человеческого тела в сочетании с выразительностью и музыкальностью.</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Русский сценический танец</w:t>
      </w:r>
      <w:r w:rsidRPr="002A6E92">
        <w:rPr>
          <w:rFonts w:ascii="Times New Roman" w:eastAsia="Times New Roman" w:hAnsi="Times New Roman" w:cs="Times New Roman"/>
          <w:kern w:val="0"/>
          <w:sz w:val="24"/>
          <w:szCs w:val="24"/>
          <w:lang w:eastAsia="ru-RU"/>
        </w:rPr>
        <w:t xml:space="preserve"> – один из видов танца, предназначенных для зрителя. Сценический танец развивает образные возможности, присущие танцу.</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Танцевальная комбинация</w:t>
      </w:r>
      <w:r w:rsidRPr="002A6E92">
        <w:rPr>
          <w:rFonts w:ascii="Times New Roman" w:eastAsia="Times New Roman" w:hAnsi="Times New Roman" w:cs="Times New Roman"/>
          <w:kern w:val="0"/>
          <w:sz w:val="24"/>
          <w:szCs w:val="24"/>
          <w:lang w:eastAsia="ru-RU"/>
        </w:rPr>
        <w:t xml:space="preserve"> – сочетание двух или несколько движений ног, рук, различных поворотов корпуса, исполненных в определенной последовательности, заданном темпе и ритме.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Танцевальная лексика</w:t>
      </w:r>
      <w:r w:rsidRPr="002A6E92">
        <w:rPr>
          <w:rFonts w:ascii="Times New Roman" w:eastAsia="Times New Roman" w:hAnsi="Times New Roman" w:cs="Times New Roman"/>
          <w:kern w:val="0"/>
          <w:sz w:val="24"/>
          <w:szCs w:val="24"/>
          <w:lang w:eastAsia="ru-RU"/>
        </w:rPr>
        <w:t xml:space="preserve"> – это определенные движения ног, рук, головы, корпуса, жесты, мимика, позы из которых складывается танец как художественное целое.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Танцевальный этюд</w:t>
      </w:r>
      <w:r w:rsidRPr="002A6E92">
        <w:rPr>
          <w:rFonts w:ascii="Times New Roman" w:eastAsia="Times New Roman" w:hAnsi="Times New Roman" w:cs="Times New Roman"/>
          <w:kern w:val="0"/>
          <w:sz w:val="24"/>
          <w:szCs w:val="24"/>
          <w:lang w:eastAsia="ru-RU"/>
        </w:rPr>
        <w:t xml:space="preserve"> – несколько танцевальных комбинаций, исполненных в различных сочетаниях и последовательности, отражающих характер музыки и имеющих определенное динамическое развитие.</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Традиция</w:t>
      </w:r>
      <w:r w:rsidRPr="002A6E92">
        <w:rPr>
          <w:rFonts w:ascii="Times New Roman" w:eastAsia="Times New Roman" w:hAnsi="Times New Roman" w:cs="Times New Roman"/>
          <w:kern w:val="0"/>
          <w:sz w:val="24"/>
          <w:szCs w:val="24"/>
          <w:lang w:eastAsia="ru-RU"/>
        </w:rPr>
        <w:t xml:space="preserve"> – это элемент социального и культурного наследия, передающийся от поколения к поколению и сохраняющийся в определенных общественных классах, социальных группах в течение длительного времени, охватывает объекты социального наследия.</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Фольклорный танец</w:t>
      </w:r>
      <w:r w:rsidRPr="002A6E92">
        <w:rPr>
          <w:rFonts w:ascii="Times New Roman" w:eastAsia="Times New Roman" w:hAnsi="Times New Roman" w:cs="Times New Roman"/>
          <w:kern w:val="0"/>
          <w:sz w:val="24"/>
          <w:szCs w:val="24"/>
          <w:lang w:eastAsia="ru-RU"/>
        </w:rPr>
        <w:t xml:space="preserve"> – танец, исполненный в быту, то есть в некой жизненной ситуации, для себя, в свое удовольствие, поводом для которого может быть любой обряд.</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b/>
          <w:kern w:val="0"/>
          <w:sz w:val="24"/>
          <w:szCs w:val="24"/>
          <w:lang w:eastAsia="ru-RU"/>
        </w:rPr>
      </w:pPr>
      <w:r w:rsidRPr="002A6E92">
        <w:rPr>
          <w:rFonts w:ascii="Times New Roman" w:eastAsia="Times New Roman" w:hAnsi="Times New Roman" w:cs="Times New Roman"/>
          <w:b/>
          <w:kern w:val="0"/>
          <w:sz w:val="24"/>
          <w:szCs w:val="24"/>
          <w:lang w:eastAsia="ru-RU"/>
        </w:rPr>
        <w:t xml:space="preserve">Хлопушка </w:t>
      </w:r>
      <w:r w:rsidRPr="002A6E92">
        <w:rPr>
          <w:rFonts w:ascii="Times New Roman" w:eastAsia="Times New Roman" w:hAnsi="Times New Roman" w:cs="Times New Roman"/>
          <w:kern w:val="0"/>
          <w:sz w:val="24"/>
          <w:szCs w:val="24"/>
          <w:lang w:eastAsia="ru-RU"/>
        </w:rPr>
        <w:t>– элемент русского танца, состоящий из хлопков по голенищу, бедру, подошве и т.д.</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 xml:space="preserve">Элемент в танце </w:t>
      </w:r>
      <w:r w:rsidRPr="002A6E92">
        <w:rPr>
          <w:rFonts w:ascii="Times New Roman" w:eastAsia="Times New Roman" w:hAnsi="Times New Roman" w:cs="Times New Roman"/>
          <w:kern w:val="0"/>
          <w:sz w:val="24"/>
          <w:szCs w:val="24"/>
          <w:lang w:eastAsia="ru-RU"/>
        </w:rPr>
        <w:t>– простое, несложное движение какой-либо частью тела.</w:t>
      </w:r>
    </w:p>
    <w:p w:rsidR="007679E0" w:rsidRPr="002A6E92" w:rsidRDefault="007679E0" w:rsidP="002A6E92">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6E92">
        <w:rPr>
          <w:rFonts w:ascii="Times New Roman" w:eastAsia="Times New Roman" w:hAnsi="Times New Roman" w:cs="Times New Roman"/>
          <w:b/>
          <w:kern w:val="0"/>
          <w:sz w:val="24"/>
          <w:szCs w:val="24"/>
          <w:lang w:eastAsia="ru-RU"/>
        </w:rPr>
        <w:t>Этнография</w:t>
      </w:r>
      <w:r w:rsidRPr="002A6E92">
        <w:rPr>
          <w:rFonts w:ascii="Times New Roman" w:eastAsia="Times New Roman" w:hAnsi="Times New Roman" w:cs="Times New Roman"/>
          <w:kern w:val="0"/>
          <w:sz w:val="24"/>
          <w:szCs w:val="24"/>
          <w:lang w:eastAsia="ru-RU"/>
        </w:rPr>
        <w:t xml:space="preserve"> – народоведение, наука, изучающая бытовые и культурные особенности народов мира, проблемы происхождения, расселения, и культурно-исторического взаимоотношения с другими народами.</w:t>
      </w:r>
    </w:p>
    <w:p w:rsidR="007679E0" w:rsidRPr="002A6E92" w:rsidRDefault="007679E0" w:rsidP="002A6E92">
      <w:pPr>
        <w:widowControl w:val="0"/>
        <w:spacing w:after="0" w:line="276" w:lineRule="auto"/>
        <w:jc w:val="both"/>
        <w:rPr>
          <w:rFonts w:ascii="Times New Roman" w:eastAsia="Times New Roman" w:hAnsi="Times New Roman" w:cs="Times New Roman"/>
          <w:kern w:val="0"/>
          <w:sz w:val="24"/>
          <w:szCs w:val="24"/>
          <w:lang w:eastAsia="ru-RU"/>
        </w:rPr>
      </w:pPr>
    </w:p>
    <w:p w:rsidR="004226C0" w:rsidRPr="002A6E92" w:rsidRDefault="004226C0" w:rsidP="002A6E92">
      <w:pPr>
        <w:spacing w:after="0" w:line="276" w:lineRule="auto"/>
        <w:rPr>
          <w:sz w:val="24"/>
          <w:szCs w:val="24"/>
        </w:rPr>
      </w:pPr>
    </w:p>
    <w:sectPr w:rsidR="004226C0" w:rsidRPr="002A6E92" w:rsidSect="00CF15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498" w:rsidRDefault="005C4498">
      <w:pPr>
        <w:spacing w:after="0" w:line="240" w:lineRule="auto"/>
      </w:pPr>
      <w:r>
        <w:separator/>
      </w:r>
    </w:p>
  </w:endnote>
  <w:endnote w:type="continuationSeparator" w:id="0">
    <w:p w:rsidR="005C4498" w:rsidRDefault="005C4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20New#20Roman">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498" w:rsidRDefault="001150C6" w:rsidP="00F32549">
    <w:pPr>
      <w:pStyle w:val="a3"/>
      <w:framePr w:wrap="around" w:vAnchor="text" w:hAnchor="margin" w:xAlign="right" w:y="1"/>
      <w:rPr>
        <w:rStyle w:val="a5"/>
      </w:rPr>
    </w:pPr>
    <w:r>
      <w:rPr>
        <w:rStyle w:val="a5"/>
      </w:rPr>
      <w:fldChar w:fldCharType="begin"/>
    </w:r>
    <w:r w:rsidR="005C4498">
      <w:rPr>
        <w:rStyle w:val="a5"/>
      </w:rPr>
      <w:instrText xml:space="preserve">PAGE  </w:instrText>
    </w:r>
    <w:r>
      <w:rPr>
        <w:rStyle w:val="a5"/>
      </w:rPr>
      <w:fldChar w:fldCharType="end"/>
    </w:r>
  </w:p>
  <w:p w:rsidR="005C4498" w:rsidRDefault="005C4498" w:rsidP="00F3254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498" w:rsidRDefault="001150C6" w:rsidP="00F32549">
    <w:pPr>
      <w:pStyle w:val="a3"/>
      <w:framePr w:wrap="around" w:vAnchor="text" w:hAnchor="margin" w:xAlign="right" w:y="1"/>
      <w:rPr>
        <w:rStyle w:val="a5"/>
      </w:rPr>
    </w:pPr>
    <w:r>
      <w:rPr>
        <w:rStyle w:val="a5"/>
      </w:rPr>
      <w:fldChar w:fldCharType="begin"/>
    </w:r>
    <w:r w:rsidR="005C4498">
      <w:rPr>
        <w:rStyle w:val="a5"/>
      </w:rPr>
      <w:instrText xml:space="preserve">PAGE  </w:instrText>
    </w:r>
    <w:r>
      <w:rPr>
        <w:rStyle w:val="a5"/>
      </w:rPr>
      <w:fldChar w:fldCharType="separate"/>
    </w:r>
    <w:r w:rsidR="00AC5500">
      <w:rPr>
        <w:rStyle w:val="a5"/>
        <w:noProof/>
      </w:rPr>
      <w:t>8</w:t>
    </w:r>
    <w:r>
      <w:rPr>
        <w:rStyle w:val="a5"/>
      </w:rPr>
      <w:fldChar w:fldCharType="end"/>
    </w:r>
  </w:p>
  <w:p w:rsidR="005C4498" w:rsidRDefault="005C4498" w:rsidP="00F32549">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498" w:rsidRDefault="005C4498">
      <w:pPr>
        <w:spacing w:after="0" w:line="240" w:lineRule="auto"/>
      </w:pPr>
      <w:r>
        <w:separator/>
      </w:r>
    </w:p>
  </w:footnote>
  <w:footnote w:type="continuationSeparator" w:id="0">
    <w:p w:rsidR="005C4498" w:rsidRDefault="005C4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62EE9"/>
    <w:multiLevelType w:val="hybridMultilevel"/>
    <w:tmpl w:val="5BAA0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F06D9E"/>
    <w:multiLevelType w:val="hybridMultilevel"/>
    <w:tmpl w:val="29C01E1A"/>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8F5058"/>
    <w:multiLevelType w:val="hybridMultilevel"/>
    <w:tmpl w:val="1B18ECD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C972F9"/>
    <w:multiLevelType w:val="hybridMultilevel"/>
    <w:tmpl w:val="28F23DBA"/>
    <w:lvl w:ilvl="0" w:tplc="91A600F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65745"/>
    <w:multiLevelType w:val="hybridMultilevel"/>
    <w:tmpl w:val="6EDA32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712A2A86"/>
    <w:multiLevelType w:val="hybridMultilevel"/>
    <w:tmpl w:val="7C1CA3C4"/>
    <w:lvl w:ilvl="0" w:tplc="0419000F">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297A"/>
    <w:rsid w:val="0005651E"/>
    <w:rsid w:val="000F52CB"/>
    <w:rsid w:val="001150C6"/>
    <w:rsid w:val="002A6E92"/>
    <w:rsid w:val="002E536F"/>
    <w:rsid w:val="0037052D"/>
    <w:rsid w:val="003A5C7D"/>
    <w:rsid w:val="003C5EFC"/>
    <w:rsid w:val="00401AC5"/>
    <w:rsid w:val="004226C0"/>
    <w:rsid w:val="00430A5E"/>
    <w:rsid w:val="004653FC"/>
    <w:rsid w:val="00482F43"/>
    <w:rsid w:val="00487765"/>
    <w:rsid w:val="004B3925"/>
    <w:rsid w:val="00572660"/>
    <w:rsid w:val="0057297A"/>
    <w:rsid w:val="005C4498"/>
    <w:rsid w:val="005F52B1"/>
    <w:rsid w:val="006424BC"/>
    <w:rsid w:val="0073072C"/>
    <w:rsid w:val="0073663A"/>
    <w:rsid w:val="007401C8"/>
    <w:rsid w:val="00744594"/>
    <w:rsid w:val="007679E0"/>
    <w:rsid w:val="007B3B79"/>
    <w:rsid w:val="008B4B0E"/>
    <w:rsid w:val="008E2533"/>
    <w:rsid w:val="00A2286B"/>
    <w:rsid w:val="00A332A8"/>
    <w:rsid w:val="00A66117"/>
    <w:rsid w:val="00AC5500"/>
    <w:rsid w:val="00AE64B2"/>
    <w:rsid w:val="00B23A03"/>
    <w:rsid w:val="00B83F56"/>
    <w:rsid w:val="00BA4839"/>
    <w:rsid w:val="00C13D78"/>
    <w:rsid w:val="00C50E5E"/>
    <w:rsid w:val="00C57DB7"/>
    <w:rsid w:val="00CC4EBE"/>
    <w:rsid w:val="00CE1550"/>
    <w:rsid w:val="00CF15C3"/>
    <w:rsid w:val="00E37433"/>
    <w:rsid w:val="00F32549"/>
    <w:rsid w:val="00FB5B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D23B4"/>
  <w15:docId w15:val="{E11B795D-5952-43FD-A1E7-75279F6D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5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653FC"/>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653FC"/>
  </w:style>
  <w:style w:type="character" w:styleId="a5">
    <w:name w:val="page number"/>
    <w:basedOn w:val="a0"/>
    <w:rsid w:val="004653FC"/>
  </w:style>
  <w:style w:type="paragraph" w:styleId="a6">
    <w:name w:val="No Spacing"/>
    <w:qFormat/>
    <w:rsid w:val="007679E0"/>
    <w:pPr>
      <w:spacing w:after="0" w:line="240" w:lineRule="auto"/>
    </w:pPr>
    <w:rPr>
      <w:rFonts w:ascii="Calibri" w:eastAsia="Calibri" w:hAnsi="Calibri" w:cs="Times New Roman"/>
      <w:kern w:val="0"/>
    </w:rPr>
  </w:style>
  <w:style w:type="paragraph" w:styleId="a7">
    <w:name w:val="List Paragraph"/>
    <w:basedOn w:val="a"/>
    <w:uiPriority w:val="34"/>
    <w:qFormat/>
    <w:rsid w:val="005C4498"/>
    <w:pPr>
      <w:ind w:left="720"/>
      <w:contextualSpacing/>
    </w:pPr>
    <w:rPr>
      <w:kern w:val="0"/>
    </w:rPr>
  </w:style>
  <w:style w:type="character" w:styleId="a8">
    <w:name w:val="Hyperlink"/>
    <w:semiHidden/>
    <w:unhideWhenUsed/>
    <w:rsid w:val="00CC4E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692097">
      <w:bodyDiv w:val="1"/>
      <w:marLeft w:val="0"/>
      <w:marRight w:val="0"/>
      <w:marTop w:val="0"/>
      <w:marBottom w:val="0"/>
      <w:divBdr>
        <w:top w:val="none" w:sz="0" w:space="0" w:color="auto"/>
        <w:left w:val="none" w:sz="0" w:space="0" w:color="auto"/>
        <w:bottom w:val="none" w:sz="0" w:space="0" w:color="auto"/>
        <w:right w:val="none" w:sz="0" w:space="0" w:color="auto"/>
      </w:divBdr>
    </w:div>
    <w:div w:id="1485900584">
      <w:bodyDiv w:val="1"/>
      <w:marLeft w:val="0"/>
      <w:marRight w:val="0"/>
      <w:marTop w:val="0"/>
      <w:marBottom w:val="0"/>
      <w:divBdr>
        <w:top w:val="none" w:sz="0" w:space="0" w:color="auto"/>
        <w:left w:val="none" w:sz="0" w:space="0" w:color="auto"/>
        <w:bottom w:val="none" w:sz="0" w:space="0" w:color="auto"/>
        <w:right w:val="none" w:sz="0" w:space="0" w:color="auto"/>
      </w:divBdr>
    </w:div>
    <w:div w:id="1752853341">
      <w:bodyDiv w:val="1"/>
      <w:marLeft w:val="0"/>
      <w:marRight w:val="0"/>
      <w:marTop w:val="0"/>
      <w:marBottom w:val="0"/>
      <w:divBdr>
        <w:top w:val="none" w:sz="0" w:space="0" w:color="auto"/>
        <w:left w:val="none" w:sz="0" w:space="0" w:color="auto"/>
        <w:bottom w:val="none" w:sz="0" w:space="0" w:color="auto"/>
        <w:right w:val="none" w:sz="0" w:space="0" w:color="auto"/>
      </w:divBdr>
    </w:div>
    <w:div w:id="187631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college4.ru/attachments/article/175/horovod.pdf" TargetMode="External"/><Relationship Id="rId18" Type="http://schemas.openxmlformats.org/officeDocument/2006/relationships/hyperlink" Target="https://www.youtube.com/watch?v=0l52smDr7WQ" TargetMode="External"/><Relationship Id="rId3" Type="http://schemas.openxmlformats.org/officeDocument/2006/relationships/settings" Target="settings.xml"/><Relationship Id="rId21" Type="http://schemas.openxmlformats.org/officeDocument/2006/relationships/hyperlink" Target="https://www.youtube.com/watch?v=H5acCQy-m6k" TargetMode="External"/><Relationship Id="rId7" Type="http://schemas.openxmlformats.org/officeDocument/2006/relationships/footer" Target="footer1.xml"/><Relationship Id="rId12" Type="http://schemas.openxmlformats.org/officeDocument/2006/relationships/hyperlink" Target="http://www.elementdance.ru/lingvo/dance-of-the-north" TargetMode="External"/><Relationship Id="rId17" Type="http://schemas.openxmlformats.org/officeDocument/2006/relationships/hyperlink" Target="http://helpiks.org/6-19699.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tudfiles.net/preview/2957908/" TargetMode="External"/><Relationship Id="rId20" Type="http://schemas.openxmlformats.org/officeDocument/2006/relationships/hyperlink" Target="https://www.youtube.com/watch?v=9oDcaVkD7P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sportal.ru/kultura/iskusstvo-baleta/library/2015/06/15/osobennosti-russkogo-tantsa-v-zapadnyh-i-tsentralny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horeograf.com/publikacii/osobennosti-ispolneniya-russkogo-tanca-v-uralskom-regione.html" TargetMode="External"/><Relationship Id="rId23" Type="http://schemas.openxmlformats.org/officeDocument/2006/relationships/hyperlink" Target="https://www.youtube.com/watch?v=tejHJyH-CzU" TargetMode="External"/><Relationship Id="rId10" Type="http://schemas.openxmlformats.org/officeDocument/2006/relationships/hyperlink" Target="http://www.biblioclyb.ry" TargetMode="External"/><Relationship Id="rId19" Type="http://schemas.openxmlformats.org/officeDocument/2006/relationships/hyperlink" Target="https://www.youtube.com/watch?v=sI-54zR0rm4" TargetMode="External"/><Relationship Id="rId4" Type="http://schemas.openxmlformats.org/officeDocument/2006/relationships/webSettings" Target="webSettings.xml"/><Relationship Id="rId9" Type="http://schemas.openxmlformats.org/officeDocument/2006/relationships/hyperlink" Target="https://edu2020.kemgik.ru/course/view.php?id=4139" TargetMode="External"/><Relationship Id="rId14" Type="http://schemas.openxmlformats.org/officeDocument/2006/relationships/hyperlink" Target="https://infourok.ru/osnovnie-vidi-ornamentalnih-horovodov-nekotorih-oblastey-rossii-500594.html" TargetMode="External"/><Relationship Id="rId22" Type="http://schemas.openxmlformats.org/officeDocument/2006/relationships/hyperlink" Target="https://www.youtube.com/watch?v=8sLG5VAd_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21</Pages>
  <Words>6680</Words>
  <Characters>38082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Сергеева</cp:lastModifiedBy>
  <cp:revision>31</cp:revision>
  <dcterms:created xsi:type="dcterms:W3CDTF">2024-02-28T15:01:00Z</dcterms:created>
  <dcterms:modified xsi:type="dcterms:W3CDTF">2024-09-25T06:36:00Z</dcterms:modified>
</cp:coreProperties>
</file>